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DAED" w14:textId="61435EFB" w:rsidR="00324CD0" w:rsidRDefault="00324003" w:rsidP="00324003">
      <w:pPr>
        <w:rPr>
          <w:rFonts w:ascii="Marianne" w:hAnsi="Marianne"/>
        </w:rPr>
      </w:pPr>
      <w:r>
        <w:rPr>
          <w:noProof/>
          <w:lang w:eastAsia="fr-FR"/>
        </w:rPr>
        <w:drawing>
          <wp:inline distT="0" distB="0" distL="0" distR="0" wp14:anchorId="70E8D363" wp14:editId="4621EE66">
            <wp:extent cx="1638300" cy="885825"/>
            <wp:effectExtent l="0" t="0" r="0" b="9525"/>
            <wp:docPr id="1" name="Image 1" descr="Logo du Gou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ogo du Gouvernemen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38300" cy="885825"/>
                    </a:xfrm>
                    <a:prstGeom prst="rect">
                      <a:avLst/>
                    </a:prstGeom>
                    <a:noFill/>
                    <a:ln>
                      <a:noFill/>
                    </a:ln>
                  </pic:spPr>
                </pic:pic>
              </a:graphicData>
            </a:graphic>
          </wp:inline>
        </w:drawing>
      </w:r>
    </w:p>
    <w:p w14:paraId="39ED8094" w14:textId="77777777" w:rsidR="00324CD0" w:rsidRDefault="00324CD0" w:rsidP="00324CD0">
      <w:pPr>
        <w:jc w:val="right"/>
        <w:rPr>
          <w:rFonts w:ascii="Marianne" w:hAnsi="Marianne" w:cs="Calibri"/>
          <w:sz w:val="23"/>
          <w:szCs w:val="23"/>
        </w:rPr>
      </w:pPr>
      <w:bookmarkStart w:id="0" w:name="_GoBack"/>
      <w:bookmarkEnd w:id="0"/>
    </w:p>
    <w:p w14:paraId="676A765E" w14:textId="77777777" w:rsidR="00324CD0" w:rsidRDefault="00324CD0" w:rsidP="00324CD0">
      <w:pPr>
        <w:jc w:val="right"/>
        <w:rPr>
          <w:rFonts w:ascii="Marianne" w:hAnsi="Marianne" w:cs="Calibri"/>
          <w:sz w:val="23"/>
          <w:szCs w:val="23"/>
        </w:rPr>
      </w:pPr>
    </w:p>
    <w:p w14:paraId="7A4BF4B9" w14:textId="77777777" w:rsidR="00324CD0" w:rsidRDefault="00324CD0" w:rsidP="00324CD0">
      <w:pPr>
        <w:jc w:val="right"/>
        <w:rPr>
          <w:rFonts w:ascii="Marianne" w:hAnsi="Marianne" w:cs="Calibri"/>
          <w:sz w:val="23"/>
          <w:szCs w:val="23"/>
        </w:rPr>
      </w:pPr>
    </w:p>
    <w:p w14:paraId="4EF851B8" w14:textId="77777777" w:rsidR="00814BC0" w:rsidRPr="00324CD0" w:rsidRDefault="00814BC0" w:rsidP="00324CD0">
      <w:pPr>
        <w:jc w:val="right"/>
        <w:rPr>
          <w:rFonts w:ascii="Marianne" w:hAnsi="Marianne"/>
        </w:rPr>
      </w:pPr>
      <w:r w:rsidRPr="00324CD0">
        <w:rPr>
          <w:rFonts w:ascii="Marianne" w:hAnsi="Marianne" w:cs="Calibri"/>
          <w:sz w:val="23"/>
          <w:szCs w:val="23"/>
        </w:rPr>
        <w:t>Paris, le 2</w:t>
      </w:r>
      <w:r w:rsidR="00193077" w:rsidRPr="00324CD0">
        <w:rPr>
          <w:rFonts w:ascii="Marianne" w:hAnsi="Marianne" w:cs="Calibri"/>
          <w:sz w:val="23"/>
          <w:szCs w:val="23"/>
        </w:rPr>
        <w:t>1 janvier 2022</w:t>
      </w:r>
    </w:p>
    <w:p w14:paraId="2763EB11" w14:textId="77777777" w:rsidR="00814BC0" w:rsidRPr="00324CD0" w:rsidRDefault="00B9640F" w:rsidP="00814BC0">
      <w:pPr>
        <w:pStyle w:val="Default"/>
        <w:jc w:val="center"/>
        <w:rPr>
          <w:rFonts w:ascii="Marianne" w:hAnsi="Marianne" w:cs="Calibri"/>
          <w:b/>
          <w:bCs/>
          <w:color w:val="auto"/>
        </w:rPr>
      </w:pPr>
      <w:r w:rsidRPr="00324CD0">
        <w:rPr>
          <w:rFonts w:ascii="Marianne" w:hAnsi="Marianne" w:cs="Calibri"/>
          <w:b/>
          <w:bCs/>
          <w:color w:val="auto"/>
        </w:rPr>
        <w:t>C</w:t>
      </w:r>
      <w:r w:rsidR="00814BC0" w:rsidRPr="00324CD0">
        <w:rPr>
          <w:rFonts w:ascii="Marianne" w:hAnsi="Marianne" w:cs="Calibri"/>
          <w:b/>
          <w:bCs/>
          <w:color w:val="auto"/>
        </w:rPr>
        <w:t>ommuniqué de presse</w:t>
      </w:r>
    </w:p>
    <w:p w14:paraId="3F3DC23E" w14:textId="77777777" w:rsidR="00814BC0" w:rsidRPr="00324CD0" w:rsidRDefault="00814BC0" w:rsidP="00814BC0">
      <w:pPr>
        <w:pStyle w:val="Default"/>
        <w:jc w:val="center"/>
        <w:rPr>
          <w:rFonts w:ascii="Marianne" w:hAnsi="Marianne" w:cs="Calibri"/>
          <w:color w:val="auto"/>
          <w:sz w:val="28"/>
          <w:szCs w:val="28"/>
        </w:rPr>
      </w:pPr>
    </w:p>
    <w:p w14:paraId="3F51A0E9" w14:textId="4E478605" w:rsidR="007263D4" w:rsidRPr="00324CD0" w:rsidRDefault="00C77153" w:rsidP="001D1CA8">
      <w:pPr>
        <w:pStyle w:val="Default"/>
        <w:jc w:val="both"/>
        <w:rPr>
          <w:rFonts w:ascii="Marianne" w:hAnsi="Marianne" w:cs="Calibri"/>
          <w:b/>
          <w:bCs/>
          <w:color w:val="auto"/>
          <w:sz w:val="22"/>
          <w:szCs w:val="22"/>
        </w:rPr>
      </w:pPr>
      <w:r w:rsidRPr="00324CD0">
        <w:rPr>
          <w:rFonts w:ascii="Marianne" w:hAnsi="Marianne" w:cs="Calibri"/>
          <w:b/>
          <w:bCs/>
          <w:color w:val="auto"/>
          <w:sz w:val="22"/>
          <w:szCs w:val="22"/>
        </w:rPr>
        <w:t>Olivier V</w:t>
      </w:r>
      <w:r w:rsidR="00B43377">
        <w:rPr>
          <w:rFonts w:ascii="Marianne" w:hAnsi="Marianne" w:cs="Calibri"/>
          <w:b/>
          <w:bCs/>
          <w:color w:val="auto"/>
          <w:sz w:val="22"/>
          <w:szCs w:val="22"/>
        </w:rPr>
        <w:t>éran</w:t>
      </w:r>
      <w:r w:rsidR="00814BC0" w:rsidRPr="00324CD0">
        <w:rPr>
          <w:rFonts w:ascii="Marianne" w:hAnsi="Marianne" w:cs="Calibri"/>
          <w:b/>
          <w:bCs/>
          <w:color w:val="auto"/>
          <w:sz w:val="22"/>
          <w:szCs w:val="22"/>
        </w:rPr>
        <w:t>, ministre</w:t>
      </w:r>
      <w:r w:rsidR="001474C7" w:rsidRPr="00324CD0">
        <w:rPr>
          <w:rFonts w:ascii="Marianne" w:hAnsi="Marianne" w:cs="Calibri"/>
          <w:b/>
          <w:bCs/>
          <w:color w:val="auto"/>
          <w:sz w:val="22"/>
          <w:szCs w:val="22"/>
        </w:rPr>
        <w:t xml:space="preserve"> des Solidarités et de la Santé</w:t>
      </w:r>
      <w:r w:rsidR="004578EF">
        <w:rPr>
          <w:rFonts w:ascii="Marianne" w:hAnsi="Marianne" w:cs="Calibri"/>
          <w:b/>
          <w:bCs/>
          <w:color w:val="auto"/>
          <w:sz w:val="22"/>
          <w:szCs w:val="22"/>
        </w:rPr>
        <w:t xml:space="preserve"> et Sophie C</w:t>
      </w:r>
      <w:r w:rsidR="00B43377">
        <w:rPr>
          <w:rFonts w:ascii="Marianne" w:hAnsi="Marianne" w:cs="Calibri"/>
          <w:b/>
          <w:bCs/>
          <w:color w:val="auto"/>
          <w:sz w:val="22"/>
          <w:szCs w:val="22"/>
        </w:rPr>
        <w:t>luzel</w:t>
      </w:r>
      <w:r w:rsidR="004578EF">
        <w:rPr>
          <w:rFonts w:ascii="Marianne" w:hAnsi="Marianne" w:cs="Calibri"/>
          <w:b/>
          <w:bCs/>
          <w:color w:val="auto"/>
          <w:sz w:val="22"/>
          <w:szCs w:val="22"/>
        </w:rPr>
        <w:t>, secrétaire d’Etat chargée des personnes handicapées, ont</w:t>
      </w:r>
      <w:r w:rsidR="001474C7" w:rsidRPr="00324CD0">
        <w:rPr>
          <w:rFonts w:ascii="Marianne" w:hAnsi="Marianne" w:cs="Calibri"/>
          <w:b/>
          <w:bCs/>
          <w:color w:val="auto"/>
          <w:sz w:val="22"/>
          <w:szCs w:val="22"/>
        </w:rPr>
        <w:t xml:space="preserve"> réuni </w:t>
      </w:r>
      <w:r w:rsidR="001D1CA8" w:rsidRPr="00324CD0">
        <w:rPr>
          <w:rFonts w:ascii="Marianne" w:hAnsi="Marianne" w:cs="Calibri"/>
          <w:b/>
          <w:bCs/>
          <w:color w:val="auto"/>
          <w:sz w:val="22"/>
          <w:szCs w:val="22"/>
        </w:rPr>
        <w:t>ce vendredi 21 janvier le 5</w:t>
      </w:r>
      <w:r w:rsidR="001D1CA8" w:rsidRPr="00324CD0">
        <w:rPr>
          <w:rFonts w:ascii="Marianne" w:hAnsi="Marianne" w:cs="Calibri"/>
          <w:b/>
          <w:bCs/>
          <w:color w:val="auto"/>
          <w:sz w:val="22"/>
          <w:szCs w:val="22"/>
          <w:vertAlign w:val="superscript"/>
        </w:rPr>
        <w:t>ème</w:t>
      </w:r>
      <w:r w:rsidR="001D1CA8" w:rsidRPr="00324CD0">
        <w:rPr>
          <w:rFonts w:ascii="Marianne" w:hAnsi="Marianne" w:cs="Calibri"/>
          <w:b/>
          <w:bCs/>
          <w:color w:val="auto"/>
          <w:sz w:val="22"/>
          <w:szCs w:val="22"/>
        </w:rPr>
        <w:t xml:space="preserve"> </w:t>
      </w:r>
      <w:r w:rsidR="001474C7" w:rsidRPr="00324CD0">
        <w:rPr>
          <w:rFonts w:ascii="Marianne" w:hAnsi="Marianne" w:cs="Calibri"/>
          <w:b/>
          <w:bCs/>
          <w:color w:val="auto"/>
          <w:sz w:val="22"/>
          <w:szCs w:val="22"/>
        </w:rPr>
        <w:t xml:space="preserve">comité stratégique </w:t>
      </w:r>
      <w:r w:rsidR="001D1CA8" w:rsidRPr="00324CD0">
        <w:rPr>
          <w:rFonts w:ascii="Marianne" w:hAnsi="Marianne" w:cs="Calibri"/>
          <w:b/>
          <w:bCs/>
          <w:color w:val="auto"/>
          <w:sz w:val="22"/>
          <w:szCs w:val="22"/>
        </w:rPr>
        <w:t xml:space="preserve">de la santé mentale et de la psychiatrie. </w:t>
      </w:r>
      <w:r w:rsidR="001B4209">
        <w:rPr>
          <w:rFonts w:ascii="Marianne" w:hAnsi="Marianne" w:cs="Calibri"/>
          <w:b/>
          <w:bCs/>
          <w:color w:val="auto"/>
          <w:sz w:val="22"/>
          <w:szCs w:val="22"/>
        </w:rPr>
        <w:t>A cette occasion le</w:t>
      </w:r>
      <w:r w:rsidR="004578EF">
        <w:rPr>
          <w:rFonts w:ascii="Marianne" w:hAnsi="Marianne" w:cs="Calibri"/>
          <w:b/>
          <w:bCs/>
          <w:color w:val="auto"/>
          <w:sz w:val="22"/>
          <w:szCs w:val="22"/>
        </w:rPr>
        <w:t>s</w:t>
      </w:r>
      <w:r w:rsidR="001B4209">
        <w:rPr>
          <w:rFonts w:ascii="Marianne" w:hAnsi="Marianne" w:cs="Calibri"/>
          <w:b/>
          <w:bCs/>
          <w:color w:val="auto"/>
          <w:sz w:val="22"/>
          <w:szCs w:val="22"/>
        </w:rPr>
        <w:t xml:space="preserve"> ministre</w:t>
      </w:r>
      <w:r w:rsidR="004578EF">
        <w:rPr>
          <w:rFonts w:ascii="Marianne" w:hAnsi="Marianne" w:cs="Calibri"/>
          <w:b/>
          <w:bCs/>
          <w:color w:val="auto"/>
          <w:sz w:val="22"/>
          <w:szCs w:val="22"/>
        </w:rPr>
        <w:t>s</w:t>
      </w:r>
      <w:r w:rsidR="001B4209">
        <w:rPr>
          <w:rFonts w:ascii="Marianne" w:hAnsi="Marianne" w:cs="Calibri"/>
          <w:b/>
          <w:bCs/>
          <w:color w:val="auto"/>
          <w:sz w:val="22"/>
          <w:szCs w:val="22"/>
        </w:rPr>
        <w:t xml:space="preserve"> </w:t>
      </w:r>
      <w:r w:rsidR="004578EF">
        <w:rPr>
          <w:rFonts w:ascii="Marianne" w:hAnsi="Marianne" w:cs="Calibri"/>
          <w:b/>
          <w:bCs/>
          <w:color w:val="auto"/>
          <w:sz w:val="22"/>
          <w:szCs w:val="22"/>
        </w:rPr>
        <w:t>ont</w:t>
      </w:r>
      <w:r w:rsidR="007263D4" w:rsidRPr="00324CD0">
        <w:rPr>
          <w:rFonts w:ascii="Marianne" w:hAnsi="Marianne" w:cs="Calibri"/>
          <w:b/>
          <w:bCs/>
          <w:color w:val="auto"/>
          <w:sz w:val="22"/>
          <w:szCs w:val="22"/>
        </w:rPr>
        <w:t xml:space="preserve"> salué l’engagement des professionnels de la </w:t>
      </w:r>
      <w:r w:rsidR="001D1CA8" w:rsidRPr="00324CD0">
        <w:rPr>
          <w:rFonts w:ascii="Marianne" w:hAnsi="Marianne" w:cs="Calibri"/>
          <w:b/>
          <w:bCs/>
          <w:color w:val="auto"/>
          <w:sz w:val="22"/>
          <w:szCs w:val="22"/>
        </w:rPr>
        <w:t>psychiatrie et</w:t>
      </w:r>
      <w:r w:rsidR="007263D4" w:rsidRPr="00324CD0">
        <w:rPr>
          <w:rFonts w:ascii="Marianne" w:hAnsi="Marianne" w:cs="Calibri"/>
          <w:b/>
          <w:bCs/>
          <w:color w:val="auto"/>
          <w:sz w:val="22"/>
          <w:szCs w:val="22"/>
        </w:rPr>
        <w:t xml:space="preserve"> appelé à </w:t>
      </w:r>
      <w:r w:rsidR="007E7927" w:rsidRPr="00324CD0">
        <w:rPr>
          <w:rFonts w:ascii="Marianne" w:hAnsi="Marianne" w:cs="Calibri"/>
          <w:b/>
          <w:bCs/>
          <w:color w:val="auto"/>
          <w:sz w:val="22"/>
          <w:szCs w:val="22"/>
        </w:rPr>
        <w:t xml:space="preserve">la </w:t>
      </w:r>
      <w:r w:rsidR="007263D4" w:rsidRPr="00324CD0">
        <w:rPr>
          <w:rFonts w:ascii="Marianne" w:hAnsi="Marianne" w:cs="Calibri"/>
          <w:b/>
          <w:bCs/>
          <w:color w:val="auto"/>
          <w:sz w:val="22"/>
          <w:szCs w:val="22"/>
        </w:rPr>
        <w:t xml:space="preserve">mobilisation de tous les acteurs </w:t>
      </w:r>
      <w:r w:rsidR="001B4209">
        <w:rPr>
          <w:rFonts w:ascii="Marianne" w:hAnsi="Marianne" w:cs="Calibri"/>
          <w:b/>
          <w:bCs/>
          <w:color w:val="auto"/>
          <w:sz w:val="22"/>
          <w:szCs w:val="22"/>
        </w:rPr>
        <w:t xml:space="preserve">du secteur </w:t>
      </w:r>
      <w:r w:rsidR="007263D4" w:rsidRPr="00324CD0">
        <w:rPr>
          <w:rFonts w:ascii="Marianne" w:hAnsi="Marianne" w:cs="Calibri"/>
          <w:b/>
          <w:bCs/>
          <w:color w:val="auto"/>
          <w:sz w:val="22"/>
          <w:szCs w:val="22"/>
        </w:rPr>
        <w:t>p</w:t>
      </w:r>
      <w:r w:rsidR="007E7927" w:rsidRPr="00324CD0">
        <w:rPr>
          <w:rFonts w:ascii="Marianne" w:hAnsi="Marianne" w:cs="Calibri"/>
          <w:b/>
          <w:bCs/>
          <w:color w:val="auto"/>
          <w:sz w:val="22"/>
          <w:szCs w:val="22"/>
        </w:rPr>
        <w:t>o</w:t>
      </w:r>
      <w:r w:rsidR="00683EEA" w:rsidRPr="00324CD0">
        <w:rPr>
          <w:rFonts w:ascii="Marianne" w:hAnsi="Marianne" w:cs="Calibri"/>
          <w:b/>
          <w:bCs/>
          <w:color w:val="auto"/>
          <w:sz w:val="22"/>
          <w:szCs w:val="22"/>
        </w:rPr>
        <w:t xml:space="preserve">ur </w:t>
      </w:r>
      <w:r w:rsidR="007E7927" w:rsidRPr="00324CD0">
        <w:rPr>
          <w:rFonts w:ascii="Marianne" w:hAnsi="Marianne" w:cs="Calibri"/>
          <w:b/>
          <w:bCs/>
          <w:color w:val="auto"/>
          <w:sz w:val="22"/>
          <w:szCs w:val="22"/>
        </w:rPr>
        <w:t xml:space="preserve">amplifier </w:t>
      </w:r>
      <w:r w:rsidR="001B4209">
        <w:rPr>
          <w:rFonts w:ascii="Marianne" w:hAnsi="Marianne" w:cs="Calibri"/>
          <w:b/>
          <w:bCs/>
          <w:color w:val="auto"/>
          <w:sz w:val="22"/>
          <w:szCs w:val="22"/>
        </w:rPr>
        <w:t xml:space="preserve">la mise en </w:t>
      </w:r>
      <w:r w:rsidR="00613CF8">
        <w:rPr>
          <w:rFonts w:ascii="Marianne" w:hAnsi="Marianne" w:cs="Calibri"/>
          <w:b/>
          <w:bCs/>
          <w:color w:val="auto"/>
          <w:sz w:val="22"/>
          <w:szCs w:val="22"/>
        </w:rPr>
        <w:t>œuvre</w:t>
      </w:r>
      <w:r w:rsidR="007E7927" w:rsidRPr="00324CD0">
        <w:rPr>
          <w:rFonts w:ascii="Marianne" w:hAnsi="Marianne" w:cs="Calibri"/>
          <w:b/>
          <w:bCs/>
          <w:color w:val="auto"/>
          <w:sz w:val="22"/>
          <w:szCs w:val="22"/>
        </w:rPr>
        <w:t xml:space="preserve"> </w:t>
      </w:r>
      <w:r w:rsidR="001B4209" w:rsidRPr="00324CD0">
        <w:rPr>
          <w:rFonts w:ascii="Marianne" w:hAnsi="Marianne" w:cs="Calibri"/>
          <w:b/>
          <w:bCs/>
          <w:color w:val="auto"/>
          <w:sz w:val="22"/>
          <w:szCs w:val="22"/>
        </w:rPr>
        <w:t>d</w:t>
      </w:r>
      <w:r w:rsidR="001B4209">
        <w:rPr>
          <w:rFonts w:ascii="Marianne" w:hAnsi="Marianne" w:cs="Calibri"/>
          <w:b/>
          <w:bCs/>
          <w:color w:val="auto"/>
          <w:sz w:val="22"/>
          <w:szCs w:val="22"/>
        </w:rPr>
        <w:t>e la</w:t>
      </w:r>
      <w:r w:rsidR="001B4209" w:rsidRPr="00324CD0">
        <w:rPr>
          <w:rFonts w:ascii="Marianne" w:hAnsi="Marianne" w:cs="Calibri"/>
          <w:b/>
          <w:bCs/>
          <w:color w:val="auto"/>
          <w:sz w:val="22"/>
          <w:szCs w:val="22"/>
        </w:rPr>
        <w:t xml:space="preserve"> </w:t>
      </w:r>
      <w:r w:rsidR="007E7927" w:rsidRPr="00324CD0">
        <w:rPr>
          <w:rFonts w:ascii="Marianne" w:hAnsi="Marianne" w:cs="Calibri"/>
          <w:b/>
          <w:bCs/>
          <w:color w:val="auto"/>
          <w:sz w:val="22"/>
          <w:szCs w:val="22"/>
        </w:rPr>
        <w:t xml:space="preserve">feuille de route </w:t>
      </w:r>
      <w:r w:rsidR="00C5167C" w:rsidRPr="00324CD0">
        <w:rPr>
          <w:rFonts w:ascii="Marianne" w:hAnsi="Marianne" w:cs="Calibri"/>
          <w:b/>
          <w:bCs/>
          <w:color w:val="auto"/>
          <w:sz w:val="22"/>
          <w:szCs w:val="22"/>
        </w:rPr>
        <w:t>«</w:t>
      </w:r>
      <w:r w:rsidR="00C5167C" w:rsidRPr="001B4209">
        <w:rPr>
          <w:rFonts w:ascii="Calibri" w:hAnsi="Calibri" w:cs="Calibri"/>
          <w:b/>
          <w:bCs/>
          <w:color w:val="auto"/>
          <w:sz w:val="22"/>
          <w:szCs w:val="22"/>
        </w:rPr>
        <w:t> </w:t>
      </w:r>
      <w:r w:rsidR="00C5167C" w:rsidRPr="00324CD0">
        <w:rPr>
          <w:rFonts w:ascii="Marianne" w:hAnsi="Marianne" w:cs="Calibri"/>
          <w:b/>
          <w:bCs/>
          <w:color w:val="auto"/>
          <w:sz w:val="22"/>
          <w:szCs w:val="22"/>
        </w:rPr>
        <w:t>sant</w:t>
      </w:r>
      <w:r w:rsidR="00C5167C" w:rsidRPr="00324CD0">
        <w:rPr>
          <w:rFonts w:ascii="Marianne" w:hAnsi="Marianne" w:cs="Marianne"/>
          <w:b/>
          <w:bCs/>
          <w:color w:val="auto"/>
          <w:sz w:val="22"/>
          <w:szCs w:val="22"/>
        </w:rPr>
        <w:t>é</w:t>
      </w:r>
      <w:r w:rsidR="00C5167C" w:rsidRPr="00324CD0">
        <w:rPr>
          <w:rFonts w:ascii="Marianne" w:hAnsi="Marianne" w:cs="Calibri"/>
          <w:b/>
          <w:bCs/>
          <w:color w:val="auto"/>
          <w:sz w:val="22"/>
          <w:szCs w:val="22"/>
        </w:rPr>
        <w:t xml:space="preserve"> mentale et psychiatrie</w:t>
      </w:r>
      <w:r w:rsidR="00C5167C" w:rsidRPr="001B4209">
        <w:rPr>
          <w:rFonts w:ascii="Calibri" w:hAnsi="Calibri" w:cs="Calibri"/>
          <w:b/>
          <w:bCs/>
          <w:color w:val="auto"/>
          <w:sz w:val="22"/>
          <w:szCs w:val="22"/>
        </w:rPr>
        <w:t> </w:t>
      </w:r>
      <w:r w:rsidR="00C5167C" w:rsidRPr="00324CD0">
        <w:rPr>
          <w:rFonts w:ascii="Marianne" w:hAnsi="Marianne" w:cs="Marianne"/>
          <w:b/>
          <w:bCs/>
          <w:color w:val="auto"/>
          <w:sz w:val="22"/>
          <w:szCs w:val="22"/>
        </w:rPr>
        <w:t>»</w:t>
      </w:r>
      <w:r w:rsidR="001B4209">
        <w:rPr>
          <w:rFonts w:ascii="Marianne" w:hAnsi="Marianne" w:cs="Marianne"/>
          <w:b/>
          <w:bCs/>
          <w:color w:val="auto"/>
          <w:sz w:val="22"/>
          <w:szCs w:val="22"/>
        </w:rPr>
        <w:t>,</w:t>
      </w:r>
      <w:r w:rsidR="00C5167C" w:rsidRPr="00324CD0">
        <w:rPr>
          <w:rFonts w:ascii="Marianne" w:hAnsi="Marianne" w:cs="Calibri"/>
          <w:b/>
          <w:bCs/>
          <w:color w:val="auto"/>
          <w:sz w:val="22"/>
          <w:szCs w:val="22"/>
        </w:rPr>
        <w:t xml:space="preserve"> </w:t>
      </w:r>
      <w:r w:rsidR="007E7927" w:rsidRPr="00324CD0">
        <w:rPr>
          <w:rFonts w:ascii="Marianne" w:hAnsi="Marianne" w:cs="Calibri"/>
          <w:b/>
          <w:bCs/>
          <w:color w:val="auto"/>
          <w:sz w:val="22"/>
          <w:szCs w:val="22"/>
        </w:rPr>
        <w:t xml:space="preserve">considérablement enrichie par les </w:t>
      </w:r>
      <w:r w:rsidR="001B4209">
        <w:rPr>
          <w:rFonts w:ascii="Marianne" w:hAnsi="Marianne" w:cs="Calibri"/>
          <w:b/>
          <w:bCs/>
          <w:color w:val="auto"/>
          <w:sz w:val="22"/>
          <w:szCs w:val="22"/>
        </w:rPr>
        <w:t>Assises de la santé mentale.</w:t>
      </w:r>
    </w:p>
    <w:p w14:paraId="3996E310" w14:textId="77777777" w:rsidR="005E196D" w:rsidRPr="00324CD0" w:rsidRDefault="005E196D" w:rsidP="00814BC0">
      <w:pPr>
        <w:pStyle w:val="Default"/>
        <w:jc w:val="both"/>
        <w:rPr>
          <w:rFonts w:ascii="Marianne" w:hAnsi="Marianne" w:cs="Calibri"/>
          <w:color w:val="auto"/>
          <w:sz w:val="22"/>
          <w:szCs w:val="22"/>
        </w:rPr>
      </w:pPr>
    </w:p>
    <w:p w14:paraId="6C919D2C" w14:textId="1FE7E2EA" w:rsidR="00683EEA" w:rsidRPr="00324CD0" w:rsidRDefault="001D1CA8" w:rsidP="00814BC0">
      <w:pPr>
        <w:pStyle w:val="Default"/>
        <w:jc w:val="both"/>
        <w:rPr>
          <w:rFonts w:ascii="Marianne" w:hAnsi="Marianne" w:cs="Calibri"/>
          <w:color w:val="auto"/>
          <w:sz w:val="22"/>
          <w:szCs w:val="22"/>
        </w:rPr>
      </w:pPr>
      <w:r w:rsidRPr="00324CD0">
        <w:rPr>
          <w:rFonts w:ascii="Marianne" w:hAnsi="Marianne" w:cs="Calibri"/>
          <w:color w:val="auto"/>
          <w:sz w:val="22"/>
          <w:szCs w:val="22"/>
        </w:rPr>
        <w:t xml:space="preserve">A l’occasion du comité stratégique réunissant l’ensemble des acteurs de la santé mentale et de la psychiatrie, </w:t>
      </w:r>
      <w:r w:rsidR="00683EEA" w:rsidRPr="00324CD0">
        <w:rPr>
          <w:rFonts w:ascii="Marianne" w:hAnsi="Marianne" w:cs="Calibri"/>
          <w:color w:val="auto"/>
          <w:sz w:val="22"/>
          <w:szCs w:val="22"/>
        </w:rPr>
        <w:t>le</w:t>
      </w:r>
      <w:r w:rsidR="009605D1" w:rsidRPr="00324CD0">
        <w:rPr>
          <w:rFonts w:ascii="Marianne" w:hAnsi="Marianne" w:cs="Calibri"/>
          <w:color w:val="auto"/>
          <w:sz w:val="22"/>
          <w:szCs w:val="22"/>
        </w:rPr>
        <w:t xml:space="preserve"> </w:t>
      </w:r>
      <w:r w:rsidR="00C547CB" w:rsidRPr="00324CD0">
        <w:rPr>
          <w:rFonts w:ascii="Marianne" w:hAnsi="Marianne" w:cs="Calibri"/>
          <w:color w:val="auto"/>
          <w:sz w:val="22"/>
          <w:szCs w:val="22"/>
        </w:rPr>
        <w:t>m</w:t>
      </w:r>
      <w:r w:rsidR="009605D1" w:rsidRPr="00324CD0">
        <w:rPr>
          <w:rFonts w:ascii="Marianne" w:hAnsi="Marianne" w:cs="Calibri"/>
          <w:color w:val="auto"/>
          <w:sz w:val="22"/>
          <w:szCs w:val="22"/>
        </w:rPr>
        <w:t xml:space="preserve">inistre des Solidarités et de la Santé, </w:t>
      </w:r>
      <w:r w:rsidR="004D39A8" w:rsidRPr="00324CD0">
        <w:rPr>
          <w:rFonts w:ascii="Marianne" w:hAnsi="Marianne" w:cs="Calibri"/>
          <w:b/>
          <w:color w:val="auto"/>
          <w:sz w:val="22"/>
          <w:szCs w:val="22"/>
        </w:rPr>
        <w:t>Olivier V</w:t>
      </w:r>
      <w:r w:rsidR="00405D93">
        <w:rPr>
          <w:rFonts w:ascii="Marianne" w:hAnsi="Marianne" w:cs="Calibri"/>
          <w:b/>
          <w:color w:val="auto"/>
          <w:sz w:val="22"/>
          <w:szCs w:val="22"/>
        </w:rPr>
        <w:t>éran</w:t>
      </w:r>
      <w:r w:rsidR="005E5FD6" w:rsidRPr="00324CD0">
        <w:rPr>
          <w:rFonts w:ascii="Marianne" w:hAnsi="Marianne" w:cs="Calibri"/>
          <w:color w:val="auto"/>
          <w:sz w:val="22"/>
          <w:szCs w:val="22"/>
        </w:rPr>
        <w:t>, a</w:t>
      </w:r>
      <w:r w:rsidR="00683EEA" w:rsidRPr="00324CD0">
        <w:rPr>
          <w:rFonts w:ascii="Marianne" w:hAnsi="Marianne" w:cs="Calibri"/>
          <w:color w:val="auto"/>
          <w:sz w:val="22"/>
          <w:szCs w:val="22"/>
        </w:rPr>
        <w:t xml:space="preserve"> </w:t>
      </w:r>
      <w:r w:rsidR="008E3BB3" w:rsidRPr="00324CD0">
        <w:rPr>
          <w:rFonts w:ascii="Marianne" w:hAnsi="Marianne" w:cs="Calibri"/>
          <w:color w:val="auto"/>
          <w:sz w:val="22"/>
          <w:szCs w:val="22"/>
        </w:rPr>
        <w:t>s</w:t>
      </w:r>
      <w:r w:rsidR="008E3BB3">
        <w:rPr>
          <w:rFonts w:ascii="Marianne" w:hAnsi="Marianne" w:cs="Calibri"/>
          <w:color w:val="auto"/>
          <w:sz w:val="22"/>
          <w:szCs w:val="22"/>
        </w:rPr>
        <w:t>alué</w:t>
      </w:r>
      <w:r w:rsidR="008E3BB3" w:rsidRPr="00324CD0">
        <w:rPr>
          <w:rFonts w:ascii="Marianne" w:hAnsi="Marianne" w:cs="Calibri"/>
          <w:color w:val="auto"/>
          <w:sz w:val="22"/>
          <w:szCs w:val="22"/>
        </w:rPr>
        <w:t xml:space="preserve"> </w:t>
      </w:r>
      <w:r w:rsidR="00683EEA" w:rsidRPr="00324CD0">
        <w:rPr>
          <w:rFonts w:ascii="Marianne" w:hAnsi="Marianne" w:cs="Calibri"/>
          <w:color w:val="auto"/>
          <w:sz w:val="22"/>
          <w:szCs w:val="22"/>
        </w:rPr>
        <w:t>l’engagement des professi</w:t>
      </w:r>
      <w:r w:rsidR="0028043D" w:rsidRPr="00324CD0">
        <w:rPr>
          <w:rFonts w:ascii="Marianne" w:hAnsi="Marianne" w:cs="Calibri"/>
          <w:color w:val="auto"/>
          <w:sz w:val="22"/>
          <w:szCs w:val="22"/>
        </w:rPr>
        <w:t xml:space="preserve">onnels </w:t>
      </w:r>
      <w:r w:rsidR="001B4209">
        <w:rPr>
          <w:rFonts w:ascii="Marianne" w:hAnsi="Marianne" w:cs="Calibri"/>
          <w:color w:val="auto"/>
          <w:sz w:val="22"/>
          <w:szCs w:val="22"/>
        </w:rPr>
        <w:t xml:space="preserve">du secteur. Dans un contexte </w:t>
      </w:r>
      <w:r w:rsidR="00683EEA" w:rsidRPr="00324CD0">
        <w:rPr>
          <w:rFonts w:ascii="Marianne" w:hAnsi="Marianne" w:cs="Calibri"/>
          <w:color w:val="auto"/>
          <w:sz w:val="22"/>
          <w:szCs w:val="22"/>
        </w:rPr>
        <w:t>de</w:t>
      </w:r>
      <w:r w:rsidR="00C547CB" w:rsidRPr="00324CD0">
        <w:rPr>
          <w:rFonts w:ascii="Marianne" w:hAnsi="Marianne" w:cs="Calibri"/>
          <w:color w:val="auto"/>
          <w:sz w:val="22"/>
          <w:szCs w:val="22"/>
        </w:rPr>
        <w:t xml:space="preserve"> </w:t>
      </w:r>
      <w:r w:rsidR="00683EEA" w:rsidRPr="00324CD0">
        <w:rPr>
          <w:rFonts w:ascii="Marianne" w:hAnsi="Marianne" w:cs="Calibri"/>
          <w:color w:val="auto"/>
          <w:sz w:val="22"/>
          <w:szCs w:val="22"/>
        </w:rPr>
        <w:t xml:space="preserve">fortes tensions démographiques </w:t>
      </w:r>
      <w:r w:rsidR="001B4209">
        <w:rPr>
          <w:rFonts w:ascii="Marianne" w:hAnsi="Marianne" w:cs="Calibri"/>
          <w:color w:val="auto"/>
          <w:sz w:val="22"/>
          <w:szCs w:val="22"/>
        </w:rPr>
        <w:t>et alors que</w:t>
      </w:r>
      <w:r w:rsidR="001B4209" w:rsidRPr="00324CD0">
        <w:rPr>
          <w:rFonts w:ascii="Marianne" w:hAnsi="Marianne" w:cs="Calibri"/>
          <w:color w:val="auto"/>
          <w:sz w:val="22"/>
          <w:szCs w:val="22"/>
        </w:rPr>
        <w:t xml:space="preserve"> </w:t>
      </w:r>
      <w:r w:rsidR="001B4209">
        <w:rPr>
          <w:rFonts w:ascii="Marianne" w:hAnsi="Marianne" w:cs="Calibri"/>
          <w:color w:val="auto"/>
          <w:sz w:val="22"/>
          <w:szCs w:val="22"/>
        </w:rPr>
        <w:t>la demande de soin</w:t>
      </w:r>
      <w:r w:rsidR="00613CF8">
        <w:rPr>
          <w:rFonts w:ascii="Marianne" w:hAnsi="Marianne" w:cs="Calibri"/>
          <w:color w:val="auto"/>
          <w:sz w:val="22"/>
          <w:szCs w:val="22"/>
        </w:rPr>
        <w:t>s</w:t>
      </w:r>
      <w:r w:rsidR="001B4209">
        <w:rPr>
          <w:rFonts w:ascii="Marianne" w:hAnsi="Marianne" w:cs="Calibri"/>
          <w:color w:val="auto"/>
          <w:sz w:val="22"/>
          <w:szCs w:val="22"/>
        </w:rPr>
        <w:t xml:space="preserve"> s’est particulièrement accrue </w:t>
      </w:r>
      <w:r w:rsidR="00683EEA" w:rsidRPr="00324CD0">
        <w:rPr>
          <w:rFonts w:ascii="Marianne" w:hAnsi="Marianne" w:cs="Calibri"/>
          <w:color w:val="auto"/>
          <w:sz w:val="22"/>
          <w:szCs w:val="22"/>
        </w:rPr>
        <w:t>sous l’effet de la crise Covid</w:t>
      </w:r>
      <w:r w:rsidR="008E3BB3">
        <w:rPr>
          <w:rFonts w:ascii="Marianne" w:hAnsi="Marianne" w:cs="Calibri"/>
          <w:color w:val="auto"/>
          <w:sz w:val="22"/>
          <w:szCs w:val="22"/>
        </w:rPr>
        <w:t xml:space="preserve">, le ministre a souligné la capacité du secteur de la santé mentale et de la psychiatrie à innover dans l’intérêt de la prise en charge des Français.  </w:t>
      </w:r>
      <w:r w:rsidR="00D2443C" w:rsidRPr="00324CD0">
        <w:rPr>
          <w:rFonts w:ascii="Marianne" w:hAnsi="Marianne" w:cs="Calibri"/>
          <w:color w:val="auto"/>
          <w:sz w:val="22"/>
          <w:szCs w:val="22"/>
        </w:rPr>
        <w:t xml:space="preserve"> </w:t>
      </w:r>
    </w:p>
    <w:p w14:paraId="2947A250" w14:textId="77777777" w:rsidR="00683EEA" w:rsidRPr="00324CD0" w:rsidRDefault="00683EEA" w:rsidP="00814BC0">
      <w:pPr>
        <w:pStyle w:val="Default"/>
        <w:jc w:val="both"/>
        <w:rPr>
          <w:rFonts w:ascii="Marianne" w:hAnsi="Marianne" w:cs="Calibri"/>
          <w:color w:val="auto"/>
          <w:sz w:val="22"/>
          <w:szCs w:val="22"/>
        </w:rPr>
      </w:pPr>
    </w:p>
    <w:p w14:paraId="3C2A9E52" w14:textId="17EA4DE9" w:rsidR="00E03D62" w:rsidRPr="00324CD0" w:rsidRDefault="008E3BB3" w:rsidP="00814BC0">
      <w:pPr>
        <w:pStyle w:val="Default"/>
        <w:jc w:val="both"/>
        <w:rPr>
          <w:rFonts w:ascii="Marianne" w:hAnsi="Marianne" w:cs="Calibri"/>
          <w:color w:val="auto"/>
          <w:sz w:val="22"/>
          <w:szCs w:val="22"/>
        </w:rPr>
      </w:pPr>
      <w:r>
        <w:rPr>
          <w:rFonts w:ascii="Marianne" w:hAnsi="Marianne" w:cs="Calibri"/>
          <w:color w:val="auto"/>
          <w:sz w:val="22"/>
          <w:szCs w:val="22"/>
        </w:rPr>
        <w:t>M. Olivier Véran a</w:t>
      </w:r>
      <w:r w:rsidR="00D2443C" w:rsidRPr="00324CD0">
        <w:rPr>
          <w:rFonts w:ascii="Marianne" w:hAnsi="Marianne" w:cs="Calibri"/>
          <w:color w:val="auto"/>
          <w:sz w:val="22"/>
          <w:szCs w:val="22"/>
        </w:rPr>
        <w:t xml:space="preserve"> rappelé que la préservation de l</w:t>
      </w:r>
      <w:r w:rsidR="00B9640F" w:rsidRPr="00324CD0">
        <w:rPr>
          <w:rFonts w:ascii="Marianne" w:hAnsi="Marianne" w:cs="Calibri"/>
          <w:color w:val="auto"/>
          <w:sz w:val="22"/>
          <w:szCs w:val="22"/>
        </w:rPr>
        <w:t>a</w:t>
      </w:r>
      <w:r w:rsidR="00D2443C" w:rsidRPr="00324CD0">
        <w:rPr>
          <w:rFonts w:ascii="Marianne" w:hAnsi="Marianne" w:cs="Calibri"/>
          <w:color w:val="auto"/>
          <w:sz w:val="22"/>
          <w:szCs w:val="22"/>
        </w:rPr>
        <w:t xml:space="preserve"> santé mentale</w:t>
      </w:r>
      <w:r w:rsidR="00B9640F" w:rsidRPr="00324CD0">
        <w:rPr>
          <w:rFonts w:ascii="Marianne" w:hAnsi="Marianne" w:cs="Calibri"/>
          <w:color w:val="auto"/>
          <w:sz w:val="22"/>
          <w:szCs w:val="22"/>
        </w:rPr>
        <w:t xml:space="preserve"> des Français</w:t>
      </w:r>
      <w:r w:rsidR="00D2443C" w:rsidRPr="00324CD0">
        <w:rPr>
          <w:rFonts w:ascii="Marianne" w:hAnsi="Marianne" w:cs="Calibri"/>
          <w:color w:val="auto"/>
          <w:sz w:val="22"/>
          <w:szCs w:val="22"/>
        </w:rPr>
        <w:t xml:space="preserve"> </w:t>
      </w:r>
      <w:r w:rsidR="00B9640F" w:rsidRPr="00324CD0">
        <w:rPr>
          <w:rFonts w:ascii="Marianne" w:hAnsi="Marianne" w:cs="Calibri"/>
          <w:color w:val="auto"/>
          <w:sz w:val="22"/>
          <w:szCs w:val="22"/>
        </w:rPr>
        <w:t>es</w:t>
      </w:r>
      <w:r w:rsidR="00D2443C" w:rsidRPr="00324CD0">
        <w:rPr>
          <w:rFonts w:ascii="Marianne" w:hAnsi="Marianne" w:cs="Calibri"/>
          <w:color w:val="auto"/>
          <w:sz w:val="22"/>
          <w:szCs w:val="22"/>
        </w:rPr>
        <w:t xml:space="preserve">t une préoccupation constante du Gouvernement. </w:t>
      </w:r>
      <w:r>
        <w:rPr>
          <w:rFonts w:ascii="Marianne" w:hAnsi="Marianne" w:cs="Calibri"/>
          <w:color w:val="auto"/>
          <w:sz w:val="22"/>
          <w:szCs w:val="22"/>
        </w:rPr>
        <w:t xml:space="preserve">En témoignent les </w:t>
      </w:r>
      <w:r w:rsidR="00D2443C" w:rsidRPr="00324CD0">
        <w:rPr>
          <w:rFonts w:ascii="Marianne" w:hAnsi="Marianne" w:cs="Calibri"/>
          <w:b/>
          <w:color w:val="auto"/>
          <w:sz w:val="22"/>
          <w:szCs w:val="22"/>
        </w:rPr>
        <w:t>Assises de la santé mentale et de la psychiatrie</w:t>
      </w:r>
      <w:r w:rsidR="00D2443C" w:rsidRPr="00324CD0">
        <w:rPr>
          <w:rFonts w:ascii="Marianne" w:hAnsi="Marianne" w:cs="Calibri"/>
          <w:color w:val="auto"/>
          <w:sz w:val="22"/>
          <w:szCs w:val="22"/>
        </w:rPr>
        <w:t>, clôturées par le Président de la République</w:t>
      </w:r>
      <w:r w:rsidR="009861C3" w:rsidRPr="00324CD0">
        <w:rPr>
          <w:rFonts w:ascii="Marianne" w:hAnsi="Marianne" w:cs="Calibri"/>
          <w:color w:val="auto"/>
          <w:sz w:val="22"/>
          <w:szCs w:val="22"/>
        </w:rPr>
        <w:t xml:space="preserve"> en septembre dernier</w:t>
      </w:r>
      <w:r w:rsidR="00D2443C" w:rsidRPr="00324CD0">
        <w:rPr>
          <w:rFonts w:ascii="Marianne" w:hAnsi="Marianne" w:cs="Calibri"/>
          <w:color w:val="auto"/>
          <w:sz w:val="22"/>
          <w:szCs w:val="22"/>
        </w:rPr>
        <w:t xml:space="preserve">, </w:t>
      </w:r>
      <w:r>
        <w:rPr>
          <w:rFonts w:ascii="Marianne" w:hAnsi="Marianne" w:cs="Calibri"/>
          <w:color w:val="auto"/>
          <w:sz w:val="22"/>
          <w:szCs w:val="22"/>
        </w:rPr>
        <w:t xml:space="preserve">preuve d’un </w:t>
      </w:r>
      <w:r w:rsidR="00D2443C" w:rsidRPr="00324CD0">
        <w:rPr>
          <w:rFonts w:ascii="Marianne" w:hAnsi="Marianne" w:cs="Calibri"/>
          <w:color w:val="auto"/>
          <w:sz w:val="22"/>
          <w:szCs w:val="22"/>
        </w:rPr>
        <w:t>engagement au plus niveau de l’Etat</w:t>
      </w:r>
      <w:r w:rsidR="009861C3" w:rsidRPr="00324CD0">
        <w:rPr>
          <w:rFonts w:ascii="Marianne" w:hAnsi="Marianne" w:cs="Calibri"/>
          <w:color w:val="auto"/>
          <w:sz w:val="22"/>
          <w:szCs w:val="22"/>
        </w:rPr>
        <w:t xml:space="preserve"> pour faire de la santé mentale une priorité sociétale</w:t>
      </w:r>
      <w:r w:rsidR="00D2443C" w:rsidRPr="00324CD0">
        <w:rPr>
          <w:rFonts w:ascii="Marianne" w:hAnsi="Marianne" w:cs="Calibri"/>
          <w:color w:val="auto"/>
          <w:sz w:val="22"/>
          <w:szCs w:val="22"/>
        </w:rPr>
        <w:t xml:space="preserve">. Les mesures </w:t>
      </w:r>
      <w:r>
        <w:rPr>
          <w:rFonts w:ascii="Marianne" w:hAnsi="Marianne" w:cs="Calibri"/>
          <w:color w:val="auto"/>
          <w:sz w:val="22"/>
          <w:szCs w:val="22"/>
        </w:rPr>
        <w:t xml:space="preserve">qui y ont été </w:t>
      </w:r>
      <w:r w:rsidR="009861C3" w:rsidRPr="00324CD0">
        <w:rPr>
          <w:rFonts w:ascii="Marianne" w:hAnsi="Marianne" w:cs="Calibri"/>
          <w:color w:val="auto"/>
          <w:sz w:val="22"/>
          <w:szCs w:val="22"/>
        </w:rPr>
        <w:t xml:space="preserve">annoncées ont considérablement enrichi la feuille de route </w:t>
      </w:r>
      <w:r w:rsidR="008B0519" w:rsidRPr="00324CD0">
        <w:rPr>
          <w:rFonts w:ascii="Marianne" w:hAnsi="Marianne" w:cs="Calibri"/>
          <w:color w:val="auto"/>
          <w:sz w:val="22"/>
          <w:szCs w:val="22"/>
        </w:rPr>
        <w:t>du</w:t>
      </w:r>
      <w:r w:rsidR="009861C3" w:rsidRPr="00324CD0">
        <w:rPr>
          <w:rFonts w:ascii="Marianne" w:hAnsi="Marianne" w:cs="Calibri"/>
          <w:color w:val="auto"/>
          <w:sz w:val="22"/>
          <w:szCs w:val="22"/>
        </w:rPr>
        <w:t xml:space="preserve"> </w:t>
      </w:r>
      <w:r w:rsidR="009861C3" w:rsidRPr="00324CD0">
        <w:rPr>
          <w:rFonts w:ascii="Marianne" w:hAnsi="Marianne" w:cs="Calibri"/>
          <w:b/>
          <w:color w:val="auto"/>
          <w:sz w:val="22"/>
          <w:szCs w:val="22"/>
        </w:rPr>
        <w:t>Pr Frank B</w:t>
      </w:r>
      <w:r w:rsidR="00496116">
        <w:rPr>
          <w:rFonts w:ascii="Marianne" w:hAnsi="Marianne" w:cs="Calibri"/>
          <w:b/>
          <w:color w:val="auto"/>
          <w:sz w:val="22"/>
          <w:szCs w:val="22"/>
        </w:rPr>
        <w:t>ellivier</w:t>
      </w:r>
      <w:r w:rsidR="009861C3" w:rsidRPr="00324CD0">
        <w:rPr>
          <w:rFonts w:ascii="Marianne" w:hAnsi="Marianne" w:cs="Calibri"/>
          <w:color w:val="auto"/>
          <w:sz w:val="22"/>
          <w:szCs w:val="22"/>
        </w:rPr>
        <w:t>,</w:t>
      </w:r>
      <w:r w:rsidR="008B0519" w:rsidRPr="00324CD0">
        <w:rPr>
          <w:rFonts w:ascii="Marianne" w:hAnsi="Marianne" w:cs="Calibri"/>
          <w:color w:val="auto"/>
          <w:sz w:val="22"/>
          <w:szCs w:val="22"/>
        </w:rPr>
        <w:t xml:space="preserve"> délégué ministériel</w:t>
      </w:r>
      <w:r>
        <w:rPr>
          <w:rFonts w:ascii="Marianne" w:hAnsi="Marianne" w:cs="Calibri"/>
          <w:color w:val="auto"/>
          <w:sz w:val="22"/>
          <w:szCs w:val="22"/>
        </w:rPr>
        <w:t xml:space="preserve"> à la santé mentale et à la Psychiatrie.</w:t>
      </w:r>
      <w:r w:rsidR="009861C3" w:rsidRPr="00324CD0">
        <w:rPr>
          <w:rFonts w:ascii="Marianne" w:hAnsi="Marianne" w:cs="Calibri"/>
          <w:color w:val="auto"/>
          <w:sz w:val="22"/>
          <w:szCs w:val="22"/>
        </w:rPr>
        <w:t xml:space="preserve"> </w:t>
      </w:r>
      <w:r>
        <w:rPr>
          <w:rFonts w:ascii="Marianne" w:hAnsi="Marianne" w:cs="Calibri"/>
          <w:color w:val="auto"/>
          <w:sz w:val="22"/>
          <w:szCs w:val="22"/>
        </w:rPr>
        <w:t>Cette feuille de route est</w:t>
      </w:r>
      <w:r w:rsidR="009861C3" w:rsidRPr="00324CD0">
        <w:rPr>
          <w:rFonts w:ascii="Marianne" w:hAnsi="Marianne" w:cs="Calibri"/>
          <w:color w:val="auto"/>
          <w:sz w:val="22"/>
          <w:szCs w:val="22"/>
        </w:rPr>
        <w:t xml:space="preserve"> constituée aujourd’hui </w:t>
      </w:r>
      <w:r w:rsidR="009861C3" w:rsidRPr="00324CD0">
        <w:rPr>
          <w:rFonts w:ascii="Marianne" w:hAnsi="Marianne" w:cs="Calibri"/>
          <w:b/>
          <w:color w:val="auto"/>
          <w:sz w:val="22"/>
          <w:szCs w:val="22"/>
        </w:rPr>
        <w:t xml:space="preserve">d’une cinquantaine d’actions </w:t>
      </w:r>
      <w:r w:rsidR="009861C3" w:rsidRPr="00324CD0">
        <w:rPr>
          <w:rFonts w:ascii="Marianne" w:hAnsi="Marianne" w:cs="Calibri"/>
          <w:color w:val="auto"/>
          <w:sz w:val="22"/>
          <w:szCs w:val="22"/>
        </w:rPr>
        <w:t>déclinées autour</w:t>
      </w:r>
      <w:r w:rsidR="00E03D62" w:rsidRPr="00324CD0">
        <w:rPr>
          <w:rFonts w:ascii="Marianne" w:hAnsi="Marianne" w:cs="Calibri"/>
          <w:color w:val="auto"/>
          <w:sz w:val="22"/>
          <w:szCs w:val="22"/>
        </w:rPr>
        <w:t xml:space="preserve"> de</w:t>
      </w:r>
      <w:r w:rsidR="009861C3" w:rsidRPr="00324CD0">
        <w:rPr>
          <w:rFonts w:ascii="Marianne" w:hAnsi="Marianne" w:cs="Calibri"/>
          <w:color w:val="auto"/>
          <w:sz w:val="22"/>
          <w:szCs w:val="22"/>
        </w:rPr>
        <w:t xml:space="preserve"> </w:t>
      </w:r>
      <w:r w:rsidR="009861C3" w:rsidRPr="00324CD0">
        <w:rPr>
          <w:rFonts w:ascii="Marianne" w:hAnsi="Marianne" w:cs="Calibri"/>
          <w:b/>
          <w:color w:val="auto"/>
          <w:sz w:val="22"/>
          <w:szCs w:val="22"/>
        </w:rPr>
        <w:t>trois axes complémentaires</w:t>
      </w:r>
      <w:r w:rsidR="00E03D62" w:rsidRPr="00324CD0">
        <w:rPr>
          <w:rFonts w:ascii="Marianne" w:hAnsi="Marianne" w:cs="Calibri"/>
          <w:color w:val="auto"/>
          <w:sz w:val="22"/>
          <w:szCs w:val="22"/>
        </w:rPr>
        <w:t>.</w:t>
      </w:r>
    </w:p>
    <w:p w14:paraId="4A087FAA" w14:textId="77777777" w:rsidR="00E03D62" w:rsidRPr="00324CD0" w:rsidRDefault="00E03D62" w:rsidP="00814BC0">
      <w:pPr>
        <w:pStyle w:val="Default"/>
        <w:jc w:val="both"/>
        <w:rPr>
          <w:rFonts w:ascii="Marianne" w:hAnsi="Marianne" w:cs="Calibri"/>
          <w:color w:val="auto"/>
          <w:sz w:val="22"/>
          <w:szCs w:val="22"/>
        </w:rPr>
      </w:pPr>
    </w:p>
    <w:p w14:paraId="4316685C" w14:textId="1C45B74A" w:rsidR="0028043D" w:rsidRPr="00324CD0" w:rsidRDefault="0028043D" w:rsidP="00814BC0">
      <w:pPr>
        <w:pStyle w:val="Default"/>
        <w:jc w:val="both"/>
        <w:rPr>
          <w:rFonts w:ascii="Marianne" w:hAnsi="Marianne" w:cs="Calibri"/>
          <w:color w:val="auto"/>
          <w:sz w:val="22"/>
          <w:szCs w:val="22"/>
        </w:rPr>
      </w:pPr>
      <w:r w:rsidRPr="00324CD0">
        <w:rPr>
          <w:rFonts w:ascii="Marianne" w:hAnsi="Marianne" w:cs="Calibri"/>
          <w:b/>
          <w:color w:val="auto"/>
          <w:sz w:val="22"/>
          <w:szCs w:val="22"/>
          <w:u w:val="single"/>
        </w:rPr>
        <w:t>S’agissant de la</w:t>
      </w:r>
      <w:r w:rsidR="009861C3" w:rsidRPr="00324CD0">
        <w:rPr>
          <w:rFonts w:ascii="Marianne" w:hAnsi="Marianne" w:cs="Calibri"/>
          <w:b/>
          <w:color w:val="auto"/>
          <w:sz w:val="22"/>
          <w:szCs w:val="22"/>
          <w:u w:val="single"/>
        </w:rPr>
        <w:t xml:space="preserve"> </w:t>
      </w:r>
      <w:r w:rsidR="00E03D62" w:rsidRPr="00324CD0">
        <w:rPr>
          <w:rFonts w:ascii="Marianne" w:hAnsi="Marianne" w:cs="Calibri"/>
          <w:b/>
          <w:color w:val="auto"/>
          <w:sz w:val="22"/>
          <w:szCs w:val="22"/>
          <w:u w:val="single"/>
        </w:rPr>
        <w:t>«</w:t>
      </w:r>
      <w:r w:rsidR="00E03D62" w:rsidRPr="001B4209">
        <w:rPr>
          <w:rFonts w:ascii="Calibri" w:hAnsi="Calibri" w:cs="Calibri"/>
          <w:b/>
          <w:color w:val="auto"/>
          <w:sz w:val="22"/>
          <w:szCs w:val="22"/>
          <w:u w:val="single"/>
        </w:rPr>
        <w:t> </w:t>
      </w:r>
      <w:r w:rsidR="009861C3" w:rsidRPr="00324CD0">
        <w:rPr>
          <w:rFonts w:ascii="Marianne" w:hAnsi="Marianne" w:cs="Calibri"/>
          <w:b/>
          <w:color w:val="auto"/>
          <w:sz w:val="22"/>
          <w:szCs w:val="22"/>
          <w:u w:val="single"/>
        </w:rPr>
        <w:t>promotion du bien-être mental</w:t>
      </w:r>
      <w:r w:rsidR="008B0519" w:rsidRPr="00324CD0">
        <w:rPr>
          <w:rFonts w:ascii="Marianne" w:hAnsi="Marianne" w:cs="Calibri"/>
          <w:b/>
          <w:color w:val="auto"/>
          <w:sz w:val="22"/>
          <w:szCs w:val="22"/>
          <w:u w:val="single"/>
        </w:rPr>
        <w:t xml:space="preserve"> et la </w:t>
      </w:r>
      <w:r w:rsidR="009861C3" w:rsidRPr="00324CD0">
        <w:rPr>
          <w:rFonts w:ascii="Marianne" w:hAnsi="Marianne" w:cs="Calibri"/>
          <w:b/>
          <w:color w:val="auto"/>
          <w:sz w:val="22"/>
          <w:szCs w:val="22"/>
          <w:u w:val="single"/>
        </w:rPr>
        <w:t>prévention de la souffrance psychi</w:t>
      </w:r>
      <w:r w:rsidR="00E03D62" w:rsidRPr="00324CD0">
        <w:rPr>
          <w:rFonts w:ascii="Marianne" w:hAnsi="Marianne" w:cs="Calibri"/>
          <w:b/>
          <w:color w:val="auto"/>
          <w:sz w:val="22"/>
          <w:szCs w:val="22"/>
          <w:u w:val="single"/>
        </w:rPr>
        <w:t>q</w:t>
      </w:r>
      <w:r w:rsidR="009861C3" w:rsidRPr="00324CD0">
        <w:rPr>
          <w:rFonts w:ascii="Marianne" w:hAnsi="Marianne" w:cs="Calibri"/>
          <w:b/>
          <w:color w:val="auto"/>
          <w:sz w:val="22"/>
          <w:szCs w:val="22"/>
          <w:u w:val="single"/>
        </w:rPr>
        <w:t>u</w:t>
      </w:r>
      <w:r w:rsidR="00E03D62" w:rsidRPr="00324CD0">
        <w:rPr>
          <w:rFonts w:ascii="Marianne" w:hAnsi="Marianne" w:cs="Calibri"/>
          <w:b/>
          <w:color w:val="auto"/>
          <w:sz w:val="22"/>
          <w:szCs w:val="22"/>
          <w:u w:val="single"/>
        </w:rPr>
        <w:t>e</w:t>
      </w:r>
      <w:r w:rsidR="00E03D62" w:rsidRPr="001B4209">
        <w:rPr>
          <w:rFonts w:ascii="Calibri" w:hAnsi="Calibri" w:cs="Calibri"/>
          <w:b/>
          <w:color w:val="auto"/>
          <w:sz w:val="22"/>
          <w:szCs w:val="22"/>
          <w:u w:val="single"/>
        </w:rPr>
        <w:t> </w:t>
      </w:r>
      <w:r w:rsidR="00E03D62" w:rsidRPr="00324CD0">
        <w:rPr>
          <w:rFonts w:ascii="Marianne" w:hAnsi="Marianne" w:cs="Calibri"/>
          <w:b/>
          <w:color w:val="auto"/>
          <w:sz w:val="22"/>
          <w:szCs w:val="22"/>
        </w:rPr>
        <w:t>»,</w:t>
      </w:r>
      <w:r w:rsidR="00E03D62" w:rsidRPr="00324CD0">
        <w:rPr>
          <w:rFonts w:ascii="Marianne" w:hAnsi="Marianne" w:cs="Calibri"/>
          <w:color w:val="auto"/>
          <w:sz w:val="22"/>
          <w:szCs w:val="22"/>
        </w:rPr>
        <w:t xml:space="preserve"> </w:t>
      </w:r>
      <w:r w:rsidR="008E3BB3">
        <w:rPr>
          <w:rFonts w:ascii="Marianne" w:hAnsi="Marianne" w:cs="Calibri"/>
          <w:b/>
          <w:color w:val="auto"/>
          <w:sz w:val="22"/>
          <w:szCs w:val="22"/>
        </w:rPr>
        <w:t>Olivier V</w:t>
      </w:r>
      <w:r w:rsidR="002D5227">
        <w:rPr>
          <w:rFonts w:ascii="Marianne" w:hAnsi="Marianne" w:cs="Calibri"/>
          <w:b/>
          <w:color w:val="auto"/>
          <w:sz w:val="22"/>
          <w:szCs w:val="22"/>
        </w:rPr>
        <w:t>éran</w:t>
      </w:r>
      <w:r w:rsidR="00E03D62" w:rsidRPr="00324CD0">
        <w:rPr>
          <w:rFonts w:ascii="Marianne" w:hAnsi="Marianne" w:cs="Calibri"/>
          <w:color w:val="auto"/>
          <w:sz w:val="22"/>
          <w:szCs w:val="22"/>
        </w:rPr>
        <w:t xml:space="preserve"> a rappelé que </w:t>
      </w:r>
      <w:r w:rsidR="008E3BB3">
        <w:rPr>
          <w:rFonts w:ascii="Marianne" w:hAnsi="Marianne" w:cs="Calibri"/>
          <w:color w:val="auto"/>
          <w:sz w:val="22"/>
          <w:szCs w:val="22"/>
        </w:rPr>
        <w:t xml:space="preserve">tout au long de la crise, </w:t>
      </w:r>
      <w:r w:rsidR="00E03D62" w:rsidRPr="00324CD0">
        <w:rPr>
          <w:rFonts w:ascii="Marianne" w:hAnsi="Marianne" w:cs="Calibri"/>
          <w:color w:val="auto"/>
          <w:sz w:val="22"/>
          <w:szCs w:val="22"/>
        </w:rPr>
        <w:t>l</w:t>
      </w:r>
      <w:r w:rsidR="00C5167C" w:rsidRPr="00324CD0">
        <w:rPr>
          <w:rFonts w:ascii="Marianne" w:hAnsi="Marianne" w:cs="Calibri"/>
          <w:color w:val="auto"/>
          <w:sz w:val="22"/>
          <w:szCs w:val="22"/>
        </w:rPr>
        <w:t xml:space="preserve">’état de </w:t>
      </w:r>
      <w:r w:rsidR="00E03D62" w:rsidRPr="00324CD0">
        <w:rPr>
          <w:rFonts w:ascii="Marianne" w:hAnsi="Marianne" w:cs="Calibri"/>
          <w:color w:val="auto"/>
          <w:sz w:val="22"/>
          <w:szCs w:val="22"/>
        </w:rPr>
        <w:t xml:space="preserve">santé mentale de la population a été régulièrement suivi notamment </w:t>
      </w:r>
      <w:r w:rsidR="00E03D62" w:rsidRPr="00324CD0">
        <w:rPr>
          <w:rFonts w:ascii="Marianne" w:hAnsi="Marianne" w:cs="Calibri"/>
          <w:b/>
          <w:color w:val="auto"/>
          <w:sz w:val="22"/>
          <w:szCs w:val="22"/>
        </w:rPr>
        <w:t xml:space="preserve">via les enquêtes de Santé Publique </w:t>
      </w:r>
      <w:r w:rsidR="00B9640F" w:rsidRPr="00324CD0">
        <w:rPr>
          <w:rFonts w:ascii="Marianne" w:hAnsi="Marianne" w:cs="Calibri"/>
          <w:b/>
          <w:color w:val="auto"/>
          <w:sz w:val="22"/>
          <w:szCs w:val="22"/>
        </w:rPr>
        <w:t>France</w:t>
      </w:r>
      <w:r w:rsidR="008E3BB3">
        <w:rPr>
          <w:rFonts w:ascii="Marianne" w:hAnsi="Marianne" w:cs="Calibri"/>
          <w:color w:val="auto"/>
          <w:sz w:val="22"/>
          <w:szCs w:val="22"/>
        </w:rPr>
        <w:t xml:space="preserve">. </w:t>
      </w:r>
      <w:r w:rsidR="00A0246C">
        <w:rPr>
          <w:rFonts w:ascii="Marianne" w:hAnsi="Marianne" w:cs="Calibri"/>
          <w:color w:val="auto"/>
          <w:sz w:val="22"/>
          <w:szCs w:val="22"/>
        </w:rPr>
        <w:t>Pour sensibiliser le grand public aux risques en santé mentale liés à la crise épidémique, et lutter contre la stigmatisation des troubles psychiques, des</w:t>
      </w:r>
      <w:r w:rsidR="00324CD0">
        <w:rPr>
          <w:rFonts w:ascii="Marianne" w:hAnsi="Marianne" w:cs="Calibri"/>
          <w:color w:val="auto"/>
          <w:sz w:val="22"/>
          <w:szCs w:val="22"/>
        </w:rPr>
        <w:t xml:space="preserve"> </w:t>
      </w:r>
      <w:r w:rsidR="00B9640F" w:rsidRPr="00324CD0">
        <w:rPr>
          <w:rFonts w:ascii="Marianne" w:hAnsi="Marianne" w:cs="Calibri"/>
          <w:color w:val="auto"/>
          <w:sz w:val="22"/>
          <w:szCs w:val="22"/>
        </w:rPr>
        <w:t xml:space="preserve">campagnes nationales de communication </w:t>
      </w:r>
      <w:r w:rsidR="00A0246C">
        <w:rPr>
          <w:rFonts w:ascii="Marianne" w:hAnsi="Marianne" w:cs="Calibri"/>
          <w:color w:val="auto"/>
          <w:sz w:val="22"/>
          <w:szCs w:val="22"/>
        </w:rPr>
        <w:t>et de prévention ont</w:t>
      </w:r>
      <w:r w:rsidR="00324CD0">
        <w:rPr>
          <w:rFonts w:ascii="Marianne" w:hAnsi="Marianne" w:cs="Calibri"/>
          <w:color w:val="auto"/>
          <w:sz w:val="22"/>
          <w:szCs w:val="22"/>
        </w:rPr>
        <w:t xml:space="preserve"> été mise</w:t>
      </w:r>
      <w:r w:rsidR="00613CF8">
        <w:rPr>
          <w:rFonts w:ascii="Marianne" w:hAnsi="Marianne" w:cs="Calibri"/>
          <w:color w:val="auto"/>
          <w:sz w:val="22"/>
          <w:szCs w:val="22"/>
        </w:rPr>
        <w:t>s</w:t>
      </w:r>
      <w:r w:rsidR="00324CD0">
        <w:rPr>
          <w:rFonts w:ascii="Marianne" w:hAnsi="Marianne" w:cs="Calibri"/>
          <w:color w:val="auto"/>
          <w:sz w:val="22"/>
          <w:szCs w:val="22"/>
        </w:rPr>
        <w:t xml:space="preserve"> en place en 2021 et seront poursuivies. </w:t>
      </w:r>
    </w:p>
    <w:p w14:paraId="4DAE75D3" w14:textId="77777777" w:rsidR="0028043D" w:rsidRPr="00324CD0" w:rsidRDefault="0028043D" w:rsidP="00814BC0">
      <w:pPr>
        <w:pStyle w:val="Default"/>
        <w:jc w:val="both"/>
        <w:rPr>
          <w:rFonts w:ascii="Marianne" w:hAnsi="Marianne" w:cs="Calibri"/>
          <w:color w:val="auto"/>
          <w:sz w:val="22"/>
          <w:szCs w:val="22"/>
        </w:rPr>
      </w:pPr>
    </w:p>
    <w:p w14:paraId="38EB08C7" w14:textId="77777777" w:rsidR="008E3BB3" w:rsidRDefault="00DC5995" w:rsidP="00814BC0">
      <w:pPr>
        <w:pStyle w:val="Default"/>
        <w:jc w:val="both"/>
        <w:rPr>
          <w:rFonts w:ascii="Marianne" w:hAnsi="Marianne" w:cs="Calibri"/>
          <w:color w:val="auto"/>
          <w:sz w:val="22"/>
          <w:szCs w:val="22"/>
        </w:rPr>
      </w:pPr>
      <w:r w:rsidRPr="00324CD0">
        <w:rPr>
          <w:rFonts w:ascii="Marianne" w:hAnsi="Marianne" w:cs="Calibri"/>
          <w:color w:val="auto"/>
          <w:sz w:val="22"/>
          <w:szCs w:val="22"/>
        </w:rPr>
        <w:t xml:space="preserve">Les </w:t>
      </w:r>
      <w:r w:rsidRPr="00324CD0">
        <w:rPr>
          <w:rFonts w:ascii="Marianne" w:hAnsi="Marianne" w:cs="Calibri"/>
          <w:b/>
          <w:color w:val="auto"/>
          <w:sz w:val="22"/>
          <w:szCs w:val="22"/>
        </w:rPr>
        <w:t>Premiers Secours en Santé Mentale (PSSM)</w:t>
      </w:r>
      <w:r w:rsidRPr="00324CD0">
        <w:rPr>
          <w:rFonts w:ascii="Marianne" w:hAnsi="Marianne" w:cs="Calibri"/>
          <w:color w:val="auto"/>
          <w:sz w:val="22"/>
          <w:szCs w:val="22"/>
        </w:rPr>
        <w:t xml:space="preserve"> </w:t>
      </w:r>
      <w:r w:rsidR="00646E23" w:rsidRPr="00324CD0">
        <w:rPr>
          <w:rFonts w:ascii="Marianne" w:hAnsi="Marianne" w:cs="Calibri"/>
          <w:color w:val="auto"/>
          <w:sz w:val="22"/>
          <w:szCs w:val="22"/>
        </w:rPr>
        <w:t>initialement</w:t>
      </w:r>
      <w:r w:rsidRPr="00324CD0">
        <w:rPr>
          <w:rFonts w:ascii="Marianne" w:hAnsi="Marianne" w:cs="Calibri"/>
          <w:color w:val="auto"/>
          <w:sz w:val="22"/>
          <w:szCs w:val="22"/>
        </w:rPr>
        <w:t xml:space="preserve"> développés dans le</w:t>
      </w:r>
      <w:r w:rsidR="00646E23" w:rsidRPr="00324CD0">
        <w:rPr>
          <w:rFonts w:ascii="Marianne" w:hAnsi="Marianne" w:cs="Calibri"/>
          <w:color w:val="auto"/>
          <w:sz w:val="22"/>
          <w:szCs w:val="22"/>
        </w:rPr>
        <w:t xml:space="preserve"> milieu</w:t>
      </w:r>
      <w:r w:rsidRPr="00324CD0">
        <w:rPr>
          <w:rFonts w:ascii="Marianne" w:hAnsi="Marianne" w:cs="Calibri"/>
          <w:color w:val="auto"/>
          <w:sz w:val="22"/>
          <w:szCs w:val="22"/>
        </w:rPr>
        <w:t xml:space="preserve"> </w:t>
      </w:r>
      <w:r w:rsidR="00646E23" w:rsidRPr="00324CD0">
        <w:rPr>
          <w:rFonts w:ascii="Marianne" w:hAnsi="Marianne" w:cs="Calibri"/>
          <w:color w:val="auto"/>
          <w:sz w:val="22"/>
          <w:szCs w:val="22"/>
        </w:rPr>
        <w:t>universitaire et qui</w:t>
      </w:r>
      <w:r w:rsidRPr="00324CD0">
        <w:rPr>
          <w:rFonts w:ascii="Marianne" w:hAnsi="Marianne" w:cs="Calibri"/>
          <w:color w:val="auto"/>
          <w:sz w:val="22"/>
          <w:szCs w:val="22"/>
        </w:rPr>
        <w:t xml:space="preserve"> permettent une détection précoce de la souffrance psychique par les pairs</w:t>
      </w:r>
      <w:r w:rsidR="00646E23" w:rsidRPr="00324CD0">
        <w:rPr>
          <w:rFonts w:ascii="Marianne" w:hAnsi="Marianne" w:cs="Calibri"/>
          <w:color w:val="auto"/>
          <w:sz w:val="22"/>
          <w:szCs w:val="22"/>
        </w:rPr>
        <w:t>,</w:t>
      </w:r>
      <w:r w:rsidRPr="00324CD0">
        <w:rPr>
          <w:rFonts w:ascii="Marianne" w:hAnsi="Marianne" w:cs="Calibri"/>
          <w:color w:val="auto"/>
          <w:sz w:val="22"/>
          <w:szCs w:val="22"/>
        </w:rPr>
        <w:t xml:space="preserve"> concernen</w:t>
      </w:r>
      <w:r w:rsidR="00646E23" w:rsidRPr="00324CD0">
        <w:rPr>
          <w:rFonts w:ascii="Marianne" w:hAnsi="Marianne" w:cs="Calibri"/>
          <w:color w:val="auto"/>
          <w:sz w:val="22"/>
          <w:szCs w:val="22"/>
        </w:rPr>
        <w:t xml:space="preserve">t </w:t>
      </w:r>
      <w:r w:rsidRPr="00324CD0">
        <w:rPr>
          <w:rFonts w:ascii="Marianne" w:hAnsi="Marianne" w:cs="Calibri"/>
          <w:color w:val="auto"/>
          <w:sz w:val="22"/>
          <w:szCs w:val="22"/>
        </w:rPr>
        <w:t>déjà 10</w:t>
      </w:r>
      <w:r w:rsidRPr="001B4209">
        <w:rPr>
          <w:rFonts w:ascii="Calibri" w:hAnsi="Calibri" w:cs="Calibri"/>
          <w:color w:val="auto"/>
          <w:sz w:val="22"/>
          <w:szCs w:val="22"/>
        </w:rPr>
        <w:t> </w:t>
      </w:r>
      <w:r w:rsidRPr="00324CD0">
        <w:rPr>
          <w:rFonts w:ascii="Marianne" w:hAnsi="Marianne" w:cs="Calibri"/>
          <w:color w:val="auto"/>
          <w:sz w:val="22"/>
          <w:szCs w:val="22"/>
        </w:rPr>
        <w:t>000 secouristes</w:t>
      </w:r>
      <w:r w:rsidR="007D230A" w:rsidRPr="00324CD0">
        <w:rPr>
          <w:rFonts w:ascii="Marianne" w:hAnsi="Marianne" w:cs="Calibri"/>
          <w:color w:val="auto"/>
          <w:sz w:val="22"/>
          <w:szCs w:val="22"/>
        </w:rPr>
        <w:t>. L</w:t>
      </w:r>
      <w:r w:rsidRPr="00324CD0">
        <w:rPr>
          <w:rFonts w:ascii="Marianne" w:hAnsi="Marianne" w:cs="Calibri"/>
          <w:color w:val="auto"/>
          <w:sz w:val="22"/>
          <w:szCs w:val="22"/>
        </w:rPr>
        <w:t>eur monté</w:t>
      </w:r>
      <w:r w:rsidR="007D230A" w:rsidRPr="00324CD0">
        <w:rPr>
          <w:rFonts w:ascii="Marianne" w:hAnsi="Marianne" w:cs="Calibri"/>
          <w:color w:val="auto"/>
          <w:sz w:val="22"/>
          <w:szCs w:val="22"/>
        </w:rPr>
        <w:t>e</w:t>
      </w:r>
      <w:r w:rsidRPr="00324CD0">
        <w:rPr>
          <w:rFonts w:ascii="Marianne" w:hAnsi="Marianne" w:cs="Calibri"/>
          <w:color w:val="auto"/>
          <w:sz w:val="22"/>
          <w:szCs w:val="22"/>
        </w:rPr>
        <w:t xml:space="preserve"> en</w:t>
      </w:r>
      <w:r w:rsidR="00646E23" w:rsidRPr="00324CD0">
        <w:rPr>
          <w:rFonts w:ascii="Marianne" w:hAnsi="Marianne" w:cs="Calibri"/>
          <w:color w:val="auto"/>
          <w:sz w:val="22"/>
          <w:szCs w:val="22"/>
        </w:rPr>
        <w:t xml:space="preserve"> </w:t>
      </w:r>
      <w:r w:rsidRPr="00324CD0">
        <w:rPr>
          <w:rFonts w:ascii="Marianne" w:hAnsi="Marianne" w:cs="Calibri"/>
          <w:color w:val="auto"/>
          <w:sz w:val="22"/>
          <w:szCs w:val="22"/>
        </w:rPr>
        <w:t>pu</w:t>
      </w:r>
      <w:r w:rsidR="00646E23" w:rsidRPr="00324CD0">
        <w:rPr>
          <w:rFonts w:ascii="Marianne" w:hAnsi="Marianne" w:cs="Calibri"/>
          <w:color w:val="auto"/>
          <w:sz w:val="22"/>
          <w:szCs w:val="22"/>
        </w:rPr>
        <w:t>issa</w:t>
      </w:r>
      <w:r w:rsidRPr="00324CD0">
        <w:rPr>
          <w:rFonts w:ascii="Marianne" w:hAnsi="Marianne" w:cs="Calibri"/>
          <w:color w:val="auto"/>
          <w:sz w:val="22"/>
          <w:szCs w:val="22"/>
        </w:rPr>
        <w:t>nc</w:t>
      </w:r>
      <w:r w:rsidR="00646E23" w:rsidRPr="00324CD0">
        <w:rPr>
          <w:rFonts w:ascii="Marianne" w:hAnsi="Marianne" w:cs="Calibri"/>
          <w:color w:val="auto"/>
          <w:sz w:val="22"/>
          <w:szCs w:val="22"/>
        </w:rPr>
        <w:t xml:space="preserve">e </w:t>
      </w:r>
      <w:r w:rsidR="007A7DC8" w:rsidRPr="00324CD0">
        <w:rPr>
          <w:rFonts w:ascii="Marianne" w:hAnsi="Marianne" w:cs="Calibri"/>
          <w:color w:val="auto"/>
          <w:sz w:val="22"/>
          <w:szCs w:val="22"/>
        </w:rPr>
        <w:t>s</w:t>
      </w:r>
      <w:r w:rsidR="007D230A" w:rsidRPr="00324CD0">
        <w:rPr>
          <w:rFonts w:ascii="Marianne" w:hAnsi="Marianne" w:cs="Calibri"/>
          <w:color w:val="auto"/>
          <w:sz w:val="22"/>
          <w:szCs w:val="22"/>
        </w:rPr>
        <w:t>e</w:t>
      </w:r>
      <w:r w:rsidR="007A7DC8" w:rsidRPr="00324CD0">
        <w:rPr>
          <w:rFonts w:ascii="Marianne" w:hAnsi="Marianne" w:cs="Calibri"/>
          <w:color w:val="auto"/>
          <w:sz w:val="22"/>
          <w:szCs w:val="22"/>
        </w:rPr>
        <w:t xml:space="preserve"> poursuit</w:t>
      </w:r>
      <w:r w:rsidR="007D230A" w:rsidRPr="00324CD0">
        <w:rPr>
          <w:rFonts w:ascii="Marianne" w:hAnsi="Marianne" w:cs="Calibri"/>
          <w:color w:val="auto"/>
          <w:sz w:val="22"/>
          <w:szCs w:val="22"/>
        </w:rPr>
        <w:t xml:space="preserve"> et </w:t>
      </w:r>
      <w:r w:rsidR="00B9640F" w:rsidRPr="00324CD0">
        <w:rPr>
          <w:rFonts w:ascii="Marianne" w:hAnsi="Marianne" w:cs="Calibri"/>
          <w:color w:val="auto"/>
          <w:sz w:val="22"/>
          <w:szCs w:val="22"/>
        </w:rPr>
        <w:t>s’élargit</w:t>
      </w:r>
      <w:r w:rsidRPr="00324CD0">
        <w:rPr>
          <w:rFonts w:ascii="Marianne" w:hAnsi="Marianne" w:cs="Calibri"/>
          <w:color w:val="auto"/>
          <w:sz w:val="22"/>
          <w:szCs w:val="22"/>
        </w:rPr>
        <w:t xml:space="preserve"> à de nouveau</w:t>
      </w:r>
      <w:r w:rsidR="00646E23" w:rsidRPr="00324CD0">
        <w:rPr>
          <w:rFonts w:ascii="Marianne" w:hAnsi="Marianne" w:cs="Calibri"/>
          <w:color w:val="auto"/>
          <w:sz w:val="22"/>
          <w:szCs w:val="22"/>
        </w:rPr>
        <w:t>x</w:t>
      </w:r>
      <w:r w:rsidRPr="00324CD0">
        <w:rPr>
          <w:rFonts w:ascii="Marianne" w:hAnsi="Marianne" w:cs="Calibri"/>
          <w:color w:val="auto"/>
          <w:sz w:val="22"/>
          <w:szCs w:val="22"/>
        </w:rPr>
        <w:t xml:space="preserve"> publi</w:t>
      </w:r>
      <w:r w:rsidR="00646E23" w:rsidRPr="00324CD0">
        <w:rPr>
          <w:rFonts w:ascii="Marianne" w:hAnsi="Marianne" w:cs="Calibri"/>
          <w:color w:val="auto"/>
          <w:sz w:val="22"/>
          <w:szCs w:val="22"/>
        </w:rPr>
        <w:t>cs et</w:t>
      </w:r>
      <w:r w:rsidR="007A7DC8" w:rsidRPr="00324CD0">
        <w:rPr>
          <w:rFonts w:ascii="Marianne" w:hAnsi="Marianne" w:cs="Calibri"/>
          <w:color w:val="auto"/>
          <w:sz w:val="22"/>
          <w:szCs w:val="22"/>
        </w:rPr>
        <w:t xml:space="preserve"> à</w:t>
      </w:r>
      <w:r w:rsidR="00646E23" w:rsidRPr="00324CD0">
        <w:rPr>
          <w:rFonts w:ascii="Marianne" w:hAnsi="Marianne" w:cs="Calibri"/>
          <w:color w:val="auto"/>
          <w:sz w:val="22"/>
          <w:szCs w:val="22"/>
        </w:rPr>
        <w:t xml:space="preserve"> de nouveaux secteurs professionnels.</w:t>
      </w:r>
      <w:r w:rsidRPr="00324CD0">
        <w:rPr>
          <w:rFonts w:ascii="Marianne" w:hAnsi="Marianne" w:cs="Calibri"/>
          <w:color w:val="auto"/>
          <w:sz w:val="22"/>
          <w:szCs w:val="22"/>
        </w:rPr>
        <w:t xml:space="preserve"> </w:t>
      </w:r>
    </w:p>
    <w:p w14:paraId="2BBC8E10" w14:textId="77777777" w:rsidR="008E3BB3" w:rsidRDefault="008E3BB3" w:rsidP="00814BC0">
      <w:pPr>
        <w:pStyle w:val="Default"/>
        <w:jc w:val="both"/>
        <w:rPr>
          <w:rFonts w:ascii="Marianne" w:hAnsi="Marianne" w:cs="Calibri"/>
          <w:color w:val="auto"/>
          <w:sz w:val="22"/>
          <w:szCs w:val="22"/>
        </w:rPr>
      </w:pPr>
    </w:p>
    <w:p w14:paraId="7BA2D87F" w14:textId="77777777" w:rsidR="00E03D62" w:rsidRPr="00324CD0" w:rsidRDefault="00646E23" w:rsidP="00814BC0">
      <w:pPr>
        <w:pStyle w:val="Default"/>
        <w:jc w:val="both"/>
        <w:rPr>
          <w:rFonts w:ascii="Marianne" w:hAnsi="Marianne" w:cs="Calibri"/>
          <w:color w:val="auto"/>
          <w:sz w:val="22"/>
          <w:szCs w:val="22"/>
        </w:rPr>
      </w:pPr>
      <w:r w:rsidRPr="00324CD0">
        <w:rPr>
          <w:rFonts w:ascii="Marianne" w:hAnsi="Marianne" w:cs="Calibri"/>
          <w:b/>
          <w:color w:val="auto"/>
          <w:sz w:val="22"/>
          <w:szCs w:val="22"/>
        </w:rPr>
        <w:t>Le di</w:t>
      </w:r>
      <w:r w:rsidR="008B0519" w:rsidRPr="00324CD0">
        <w:rPr>
          <w:rFonts w:ascii="Marianne" w:hAnsi="Marianne" w:cs="Calibri"/>
          <w:b/>
          <w:color w:val="auto"/>
          <w:sz w:val="22"/>
          <w:szCs w:val="22"/>
        </w:rPr>
        <w:t>sp</w:t>
      </w:r>
      <w:r w:rsidRPr="00324CD0">
        <w:rPr>
          <w:rFonts w:ascii="Marianne" w:hAnsi="Marianne" w:cs="Calibri"/>
          <w:b/>
          <w:color w:val="auto"/>
          <w:sz w:val="22"/>
          <w:szCs w:val="22"/>
        </w:rPr>
        <w:t>ositif VigilanS</w:t>
      </w:r>
      <w:r w:rsidRPr="00324CD0">
        <w:rPr>
          <w:rFonts w:ascii="Marianne" w:hAnsi="Marianne" w:cs="Calibri"/>
          <w:color w:val="auto"/>
          <w:sz w:val="22"/>
          <w:szCs w:val="22"/>
        </w:rPr>
        <w:t xml:space="preserve"> de prévention de la récidive suicidaire, déployé </w:t>
      </w:r>
      <w:r w:rsidR="00B9640F" w:rsidRPr="00324CD0">
        <w:rPr>
          <w:rFonts w:ascii="Marianne" w:hAnsi="Marianne" w:cs="Calibri"/>
          <w:color w:val="auto"/>
          <w:sz w:val="22"/>
          <w:szCs w:val="22"/>
        </w:rPr>
        <w:t xml:space="preserve">aujourd’hui </w:t>
      </w:r>
      <w:r w:rsidRPr="00324CD0">
        <w:rPr>
          <w:rFonts w:ascii="Marianne" w:hAnsi="Marianne" w:cs="Calibri"/>
          <w:color w:val="auto"/>
          <w:sz w:val="22"/>
          <w:szCs w:val="22"/>
        </w:rPr>
        <w:t xml:space="preserve">dans 16 régions a </w:t>
      </w:r>
      <w:r w:rsidR="00B9640F" w:rsidRPr="00324CD0">
        <w:rPr>
          <w:rFonts w:ascii="Marianne" w:hAnsi="Marianne" w:cs="Calibri"/>
          <w:color w:val="auto"/>
          <w:sz w:val="22"/>
          <w:szCs w:val="22"/>
        </w:rPr>
        <w:t xml:space="preserve">concerné </w:t>
      </w:r>
      <w:r w:rsidR="008B0519" w:rsidRPr="00324CD0">
        <w:rPr>
          <w:rFonts w:ascii="Marianne" w:hAnsi="Marianne" w:cs="Calibri"/>
          <w:color w:val="auto"/>
          <w:sz w:val="22"/>
          <w:szCs w:val="22"/>
        </w:rPr>
        <w:t xml:space="preserve">l’an passé </w:t>
      </w:r>
      <w:r w:rsidRPr="00324CD0">
        <w:rPr>
          <w:rFonts w:ascii="Marianne" w:hAnsi="Marianne" w:cs="Calibri"/>
          <w:color w:val="auto"/>
          <w:sz w:val="22"/>
          <w:szCs w:val="22"/>
        </w:rPr>
        <w:t>22 000 p</w:t>
      </w:r>
      <w:r w:rsidR="00A0246C">
        <w:rPr>
          <w:rFonts w:ascii="Marianne" w:hAnsi="Marianne" w:cs="Calibri"/>
          <w:color w:val="auto"/>
          <w:sz w:val="22"/>
          <w:szCs w:val="22"/>
        </w:rPr>
        <w:t>ersonnes</w:t>
      </w:r>
      <w:r w:rsidRPr="00324CD0">
        <w:rPr>
          <w:rFonts w:ascii="Marianne" w:hAnsi="Marianne" w:cs="Calibri"/>
          <w:color w:val="auto"/>
          <w:sz w:val="22"/>
          <w:szCs w:val="22"/>
        </w:rPr>
        <w:t>.</w:t>
      </w:r>
      <w:r w:rsidRPr="00324CD0">
        <w:rPr>
          <w:rFonts w:ascii="Marianne" w:hAnsi="Marianne"/>
        </w:rPr>
        <w:t xml:space="preserve"> </w:t>
      </w:r>
      <w:r w:rsidRPr="00324CD0">
        <w:rPr>
          <w:rFonts w:ascii="Marianne" w:hAnsi="Marianne" w:cs="Calibri"/>
          <w:color w:val="auto"/>
          <w:sz w:val="22"/>
          <w:szCs w:val="22"/>
        </w:rPr>
        <w:t>Il est complété depuis le 1</w:t>
      </w:r>
      <w:r w:rsidRPr="00324CD0">
        <w:rPr>
          <w:rFonts w:ascii="Marianne" w:hAnsi="Marianne" w:cs="Calibri"/>
          <w:color w:val="auto"/>
          <w:sz w:val="22"/>
          <w:szCs w:val="22"/>
          <w:vertAlign w:val="superscript"/>
        </w:rPr>
        <w:t>er</w:t>
      </w:r>
      <w:r w:rsidRPr="00324CD0">
        <w:rPr>
          <w:rFonts w:ascii="Marianne" w:hAnsi="Marianne" w:cs="Calibri"/>
          <w:color w:val="auto"/>
          <w:sz w:val="22"/>
          <w:szCs w:val="22"/>
        </w:rPr>
        <w:t xml:space="preserve"> octobre dernier par la </w:t>
      </w:r>
      <w:r w:rsidRPr="00324CD0">
        <w:rPr>
          <w:rFonts w:ascii="Marianne" w:hAnsi="Marianne" w:cs="Calibri"/>
          <w:b/>
          <w:color w:val="auto"/>
          <w:sz w:val="22"/>
          <w:szCs w:val="22"/>
        </w:rPr>
        <w:t>ligne 3114 du numéro national d’appel de prévention du suicide</w:t>
      </w:r>
      <w:r w:rsidRPr="00324CD0">
        <w:rPr>
          <w:rFonts w:ascii="Marianne" w:hAnsi="Marianne" w:cs="Calibri"/>
          <w:color w:val="auto"/>
          <w:sz w:val="22"/>
          <w:szCs w:val="22"/>
        </w:rPr>
        <w:t xml:space="preserve">. </w:t>
      </w:r>
      <w:r w:rsidR="008B0519" w:rsidRPr="00324CD0">
        <w:rPr>
          <w:rFonts w:ascii="Marianne" w:hAnsi="Marianne" w:cs="Calibri"/>
          <w:color w:val="auto"/>
          <w:sz w:val="22"/>
          <w:szCs w:val="22"/>
        </w:rPr>
        <w:t xml:space="preserve">Les </w:t>
      </w:r>
      <w:r w:rsidRPr="00324CD0">
        <w:rPr>
          <w:rFonts w:ascii="Marianne" w:hAnsi="Marianne" w:cs="Calibri"/>
          <w:color w:val="auto"/>
          <w:sz w:val="22"/>
          <w:szCs w:val="22"/>
        </w:rPr>
        <w:t xml:space="preserve">11 centres répondants, dont 3 </w:t>
      </w:r>
      <w:r w:rsidR="008B0519" w:rsidRPr="00324CD0">
        <w:rPr>
          <w:rFonts w:ascii="Marianne" w:hAnsi="Marianne" w:cs="Calibri"/>
          <w:color w:val="auto"/>
          <w:sz w:val="22"/>
          <w:szCs w:val="22"/>
        </w:rPr>
        <w:t xml:space="preserve">ouverts 24h/24, </w:t>
      </w:r>
      <w:r w:rsidRPr="00324CD0">
        <w:rPr>
          <w:rFonts w:ascii="Marianne" w:hAnsi="Marianne" w:cs="Calibri"/>
          <w:color w:val="auto"/>
          <w:sz w:val="22"/>
          <w:szCs w:val="22"/>
        </w:rPr>
        <w:t xml:space="preserve">assurent aujourd’hui la réponse pour l’ensemble du territoire national. </w:t>
      </w:r>
      <w:r w:rsidR="008B0519" w:rsidRPr="00324CD0">
        <w:rPr>
          <w:rFonts w:ascii="Marianne" w:hAnsi="Marianne" w:cs="Calibri"/>
          <w:color w:val="auto"/>
          <w:sz w:val="22"/>
          <w:szCs w:val="22"/>
        </w:rPr>
        <w:t xml:space="preserve">Avec </w:t>
      </w:r>
      <w:r w:rsidRPr="00324CD0">
        <w:rPr>
          <w:rFonts w:ascii="Marianne" w:hAnsi="Marianne" w:cs="Calibri"/>
          <w:color w:val="auto"/>
          <w:sz w:val="22"/>
          <w:szCs w:val="22"/>
        </w:rPr>
        <w:t>27.000 appels reçus</w:t>
      </w:r>
      <w:r w:rsidR="008B0519" w:rsidRPr="00324CD0">
        <w:rPr>
          <w:rFonts w:ascii="Marianne" w:hAnsi="Marianne" w:cs="Calibri"/>
          <w:color w:val="auto"/>
          <w:sz w:val="22"/>
          <w:szCs w:val="22"/>
        </w:rPr>
        <w:t xml:space="preserve"> en 3 mois,</w:t>
      </w:r>
      <w:r w:rsidRPr="00324CD0">
        <w:rPr>
          <w:rFonts w:ascii="Marianne" w:hAnsi="Marianne" w:cs="Calibri"/>
          <w:color w:val="auto"/>
          <w:sz w:val="22"/>
          <w:szCs w:val="22"/>
        </w:rPr>
        <w:t xml:space="preserve"> </w:t>
      </w:r>
      <w:r w:rsidR="00A0246C">
        <w:rPr>
          <w:rFonts w:ascii="Marianne" w:hAnsi="Marianne" w:cs="Calibri"/>
          <w:color w:val="auto"/>
          <w:sz w:val="22"/>
          <w:szCs w:val="22"/>
        </w:rPr>
        <w:t>ce dispositif a pleinement démontré son utilité.</w:t>
      </w:r>
    </w:p>
    <w:p w14:paraId="3158746D" w14:textId="77777777" w:rsidR="00E03D62" w:rsidRPr="00324CD0" w:rsidRDefault="00E03D62" w:rsidP="00814BC0">
      <w:pPr>
        <w:pStyle w:val="Default"/>
        <w:jc w:val="both"/>
        <w:rPr>
          <w:rFonts w:ascii="Marianne" w:hAnsi="Marianne" w:cs="Calibri"/>
          <w:color w:val="auto"/>
          <w:sz w:val="22"/>
          <w:szCs w:val="22"/>
        </w:rPr>
      </w:pPr>
    </w:p>
    <w:p w14:paraId="29774FD8" w14:textId="63EE6AD0" w:rsidR="0028043D" w:rsidRPr="00324CD0" w:rsidRDefault="0028043D" w:rsidP="00380DD4">
      <w:pPr>
        <w:pStyle w:val="Default"/>
        <w:jc w:val="both"/>
        <w:rPr>
          <w:rFonts w:ascii="Marianne" w:hAnsi="Marianne"/>
        </w:rPr>
      </w:pPr>
      <w:r w:rsidRPr="00324CD0">
        <w:rPr>
          <w:rFonts w:ascii="Marianne" w:hAnsi="Marianne" w:cs="Calibri"/>
          <w:b/>
          <w:color w:val="auto"/>
          <w:sz w:val="22"/>
          <w:szCs w:val="22"/>
          <w:u w:val="single"/>
        </w:rPr>
        <w:t xml:space="preserve">Concernant les actions pour </w:t>
      </w:r>
      <w:r w:rsidR="004809C5" w:rsidRPr="00324CD0">
        <w:rPr>
          <w:rFonts w:ascii="Marianne" w:hAnsi="Marianne" w:cs="Calibri"/>
          <w:b/>
          <w:color w:val="auto"/>
          <w:sz w:val="22"/>
          <w:szCs w:val="22"/>
          <w:u w:val="single"/>
        </w:rPr>
        <w:t xml:space="preserve">des parcours de soins accessibles, </w:t>
      </w:r>
      <w:r w:rsidRPr="00324CD0">
        <w:rPr>
          <w:rFonts w:ascii="Marianne" w:hAnsi="Marianne" w:cs="Calibri"/>
          <w:b/>
          <w:color w:val="auto"/>
          <w:sz w:val="22"/>
          <w:szCs w:val="22"/>
          <w:u w:val="single"/>
        </w:rPr>
        <w:t xml:space="preserve">plus </w:t>
      </w:r>
      <w:r w:rsidR="004809C5" w:rsidRPr="00324CD0">
        <w:rPr>
          <w:rFonts w:ascii="Marianne" w:hAnsi="Marianne" w:cs="Calibri"/>
          <w:b/>
          <w:color w:val="auto"/>
          <w:sz w:val="22"/>
          <w:szCs w:val="22"/>
          <w:u w:val="single"/>
        </w:rPr>
        <w:t>fluides et de qualité</w:t>
      </w:r>
      <w:r w:rsidR="00521A2B" w:rsidRPr="00324CD0">
        <w:rPr>
          <w:rFonts w:ascii="Marianne" w:hAnsi="Marianne" w:cs="Calibri"/>
          <w:b/>
          <w:color w:val="auto"/>
          <w:sz w:val="22"/>
          <w:szCs w:val="22"/>
          <w:u w:val="single"/>
        </w:rPr>
        <w:t>, l’effort s’est amplifié et accéléré</w:t>
      </w:r>
      <w:r w:rsidR="004809C5" w:rsidRPr="00324CD0">
        <w:rPr>
          <w:rFonts w:ascii="Marianne" w:hAnsi="Marianne" w:cs="Calibri"/>
          <w:b/>
          <w:color w:val="auto"/>
          <w:sz w:val="22"/>
          <w:szCs w:val="22"/>
        </w:rPr>
        <w:t xml:space="preserve">. </w:t>
      </w:r>
      <w:r w:rsidR="00F87F46" w:rsidRPr="00324CD0">
        <w:rPr>
          <w:rFonts w:ascii="Marianne" w:hAnsi="Marianne" w:cs="Calibri"/>
          <w:color w:val="auto"/>
          <w:sz w:val="22"/>
          <w:szCs w:val="22"/>
        </w:rPr>
        <w:t>R</w:t>
      </w:r>
      <w:r w:rsidR="004809C5" w:rsidRPr="00324CD0">
        <w:rPr>
          <w:rFonts w:ascii="Marianne" w:hAnsi="Marianne" w:cs="Calibri"/>
          <w:color w:val="auto"/>
          <w:sz w:val="22"/>
          <w:szCs w:val="22"/>
        </w:rPr>
        <w:t xml:space="preserve">appelant la </w:t>
      </w:r>
      <w:r w:rsidR="004809C5" w:rsidRPr="00324CD0">
        <w:rPr>
          <w:rFonts w:ascii="Marianne" w:hAnsi="Marianne" w:cs="Calibri"/>
          <w:b/>
          <w:color w:val="auto"/>
          <w:sz w:val="22"/>
          <w:szCs w:val="22"/>
        </w:rPr>
        <w:t>progression de 2,4% de</w:t>
      </w:r>
      <w:r w:rsidR="007D230A" w:rsidRPr="00324CD0">
        <w:rPr>
          <w:rFonts w:ascii="Marianne" w:hAnsi="Marianne" w:cs="Calibri"/>
          <w:b/>
          <w:color w:val="auto"/>
          <w:sz w:val="22"/>
          <w:szCs w:val="22"/>
        </w:rPr>
        <w:t>s</w:t>
      </w:r>
      <w:r w:rsidR="004809C5" w:rsidRPr="00324CD0">
        <w:rPr>
          <w:rFonts w:ascii="Marianne" w:hAnsi="Marianne" w:cs="Calibri"/>
          <w:b/>
          <w:color w:val="auto"/>
          <w:sz w:val="22"/>
          <w:szCs w:val="22"/>
        </w:rPr>
        <w:t xml:space="preserve"> crédit</w:t>
      </w:r>
      <w:r w:rsidR="00613CF8">
        <w:rPr>
          <w:rFonts w:ascii="Marianne" w:hAnsi="Marianne" w:cs="Calibri"/>
          <w:b/>
          <w:color w:val="auto"/>
          <w:sz w:val="22"/>
          <w:szCs w:val="22"/>
        </w:rPr>
        <w:t>s</w:t>
      </w:r>
      <w:r w:rsidR="004809C5" w:rsidRPr="00324CD0">
        <w:rPr>
          <w:rFonts w:ascii="Marianne" w:hAnsi="Marianne" w:cs="Calibri"/>
          <w:b/>
          <w:color w:val="auto"/>
          <w:sz w:val="22"/>
          <w:szCs w:val="22"/>
        </w:rPr>
        <w:t xml:space="preserve"> </w:t>
      </w:r>
      <w:r w:rsidR="00A0246C">
        <w:rPr>
          <w:rFonts w:ascii="Marianne" w:hAnsi="Marianne" w:cs="Calibri"/>
          <w:b/>
          <w:color w:val="auto"/>
          <w:sz w:val="22"/>
          <w:szCs w:val="22"/>
        </w:rPr>
        <w:t>alloués à</w:t>
      </w:r>
      <w:r w:rsidR="00A0246C" w:rsidRPr="00324CD0">
        <w:rPr>
          <w:rFonts w:ascii="Marianne" w:hAnsi="Marianne" w:cs="Calibri"/>
          <w:b/>
          <w:color w:val="auto"/>
          <w:sz w:val="22"/>
          <w:szCs w:val="22"/>
        </w:rPr>
        <w:t xml:space="preserve"> </w:t>
      </w:r>
      <w:r w:rsidR="004809C5" w:rsidRPr="00324CD0">
        <w:rPr>
          <w:rFonts w:ascii="Marianne" w:hAnsi="Marianne" w:cs="Calibri"/>
          <w:b/>
          <w:color w:val="auto"/>
          <w:sz w:val="22"/>
          <w:szCs w:val="22"/>
        </w:rPr>
        <w:t>la psychiatrie en 2021</w:t>
      </w:r>
      <w:r w:rsidR="007A7DC8" w:rsidRPr="00324CD0">
        <w:rPr>
          <w:rFonts w:ascii="Marianne" w:hAnsi="Marianne" w:cs="Calibri"/>
          <w:color w:val="auto"/>
          <w:sz w:val="22"/>
          <w:szCs w:val="22"/>
        </w:rPr>
        <w:t>,</w:t>
      </w:r>
      <w:r w:rsidRPr="00324CD0">
        <w:rPr>
          <w:rFonts w:ascii="Marianne" w:hAnsi="Marianne" w:cs="Calibri"/>
          <w:color w:val="auto"/>
          <w:sz w:val="22"/>
          <w:szCs w:val="22"/>
        </w:rPr>
        <w:t xml:space="preserve"> Olivier </w:t>
      </w:r>
      <w:r w:rsidR="00807745" w:rsidRPr="00324CD0">
        <w:rPr>
          <w:rFonts w:ascii="Marianne" w:hAnsi="Marianne" w:cs="Calibri"/>
          <w:color w:val="auto"/>
          <w:sz w:val="22"/>
          <w:szCs w:val="22"/>
        </w:rPr>
        <w:t>V</w:t>
      </w:r>
      <w:r w:rsidR="004F070D">
        <w:rPr>
          <w:rFonts w:ascii="Marianne" w:hAnsi="Marianne" w:cs="Calibri"/>
          <w:color w:val="auto"/>
          <w:sz w:val="22"/>
          <w:szCs w:val="22"/>
        </w:rPr>
        <w:t>éran</w:t>
      </w:r>
      <w:r w:rsidR="00807745" w:rsidRPr="00324CD0">
        <w:rPr>
          <w:rFonts w:ascii="Marianne" w:hAnsi="Marianne" w:cs="Calibri"/>
          <w:color w:val="auto"/>
          <w:sz w:val="22"/>
          <w:szCs w:val="22"/>
        </w:rPr>
        <w:t xml:space="preserve"> </w:t>
      </w:r>
      <w:r w:rsidR="004809C5" w:rsidRPr="00324CD0">
        <w:rPr>
          <w:rFonts w:ascii="Marianne" w:hAnsi="Marianne" w:cs="Calibri"/>
          <w:color w:val="auto"/>
          <w:sz w:val="22"/>
          <w:szCs w:val="22"/>
        </w:rPr>
        <w:t xml:space="preserve">a souligné que la dynamique de transformation de l’offre psychiatrique </w:t>
      </w:r>
      <w:r w:rsidR="00613CF8">
        <w:rPr>
          <w:rFonts w:ascii="Marianne" w:hAnsi="Marianne" w:cs="Calibri"/>
          <w:color w:val="auto"/>
          <w:sz w:val="22"/>
          <w:szCs w:val="22"/>
        </w:rPr>
        <w:t xml:space="preserve">a </w:t>
      </w:r>
      <w:r w:rsidR="004809C5" w:rsidRPr="00324CD0">
        <w:rPr>
          <w:rFonts w:ascii="Marianne" w:hAnsi="Marianne" w:cs="Calibri"/>
          <w:color w:val="auto"/>
          <w:sz w:val="22"/>
          <w:szCs w:val="22"/>
        </w:rPr>
        <w:t xml:space="preserve">été accompagnée financièrement d’une </w:t>
      </w:r>
      <w:r w:rsidR="00B9640F" w:rsidRPr="00324CD0">
        <w:rPr>
          <w:rFonts w:ascii="Marianne" w:hAnsi="Marianne" w:cs="Calibri"/>
          <w:color w:val="auto"/>
          <w:sz w:val="22"/>
          <w:szCs w:val="22"/>
        </w:rPr>
        <w:t xml:space="preserve">nouvelle </w:t>
      </w:r>
      <w:r w:rsidR="004809C5" w:rsidRPr="00324CD0">
        <w:rPr>
          <w:rFonts w:ascii="Marianne" w:hAnsi="Marianne" w:cs="Calibri"/>
          <w:color w:val="auto"/>
          <w:sz w:val="22"/>
          <w:szCs w:val="22"/>
        </w:rPr>
        <w:t xml:space="preserve">enveloppe de </w:t>
      </w:r>
      <w:r w:rsidR="004809C5" w:rsidRPr="00324CD0">
        <w:rPr>
          <w:rFonts w:ascii="Marianne" w:hAnsi="Marianne" w:cs="Calibri"/>
          <w:b/>
          <w:color w:val="auto"/>
          <w:sz w:val="22"/>
          <w:szCs w:val="22"/>
        </w:rPr>
        <w:t>40 millions d’euros</w:t>
      </w:r>
      <w:r w:rsidR="00F87F46" w:rsidRPr="00324CD0">
        <w:rPr>
          <w:rFonts w:ascii="Marianne" w:hAnsi="Marianne" w:cs="Calibri"/>
          <w:color w:val="auto"/>
          <w:sz w:val="22"/>
          <w:szCs w:val="22"/>
        </w:rPr>
        <w:t>. Elle</w:t>
      </w:r>
      <w:r w:rsidR="00C5167C" w:rsidRPr="00324CD0">
        <w:rPr>
          <w:rFonts w:ascii="Marianne" w:hAnsi="Marianne" w:cs="Calibri"/>
          <w:color w:val="auto"/>
          <w:sz w:val="22"/>
          <w:szCs w:val="22"/>
        </w:rPr>
        <w:t xml:space="preserve"> </w:t>
      </w:r>
      <w:r w:rsidR="004809C5" w:rsidRPr="00324CD0">
        <w:rPr>
          <w:rFonts w:ascii="Marianne" w:hAnsi="Marianne" w:cs="Calibri"/>
          <w:color w:val="auto"/>
          <w:sz w:val="22"/>
          <w:szCs w:val="22"/>
        </w:rPr>
        <w:t>permett</w:t>
      </w:r>
      <w:r w:rsidR="00F87F46" w:rsidRPr="00324CD0">
        <w:rPr>
          <w:rFonts w:ascii="Marianne" w:hAnsi="Marianne" w:cs="Calibri"/>
          <w:color w:val="auto"/>
          <w:sz w:val="22"/>
          <w:szCs w:val="22"/>
        </w:rPr>
        <w:t>r</w:t>
      </w:r>
      <w:r w:rsidR="00C5167C" w:rsidRPr="00324CD0">
        <w:rPr>
          <w:rFonts w:ascii="Marianne" w:hAnsi="Marianne" w:cs="Calibri"/>
          <w:color w:val="auto"/>
          <w:sz w:val="22"/>
          <w:szCs w:val="22"/>
        </w:rPr>
        <w:t>a</w:t>
      </w:r>
      <w:r w:rsidR="004809C5" w:rsidRPr="00324CD0">
        <w:rPr>
          <w:rFonts w:ascii="Marianne" w:hAnsi="Marianne" w:cs="Calibri"/>
          <w:color w:val="auto"/>
          <w:sz w:val="22"/>
          <w:szCs w:val="22"/>
        </w:rPr>
        <w:t xml:space="preserve"> de soutenir </w:t>
      </w:r>
      <w:r w:rsidR="004809C5" w:rsidRPr="00324CD0">
        <w:rPr>
          <w:rFonts w:ascii="Marianne" w:hAnsi="Marianne" w:cs="Calibri"/>
          <w:b/>
          <w:color w:val="auto"/>
          <w:sz w:val="22"/>
          <w:szCs w:val="22"/>
        </w:rPr>
        <w:t>87 projet</w:t>
      </w:r>
      <w:r w:rsidR="00F87F46" w:rsidRPr="00324CD0">
        <w:rPr>
          <w:rFonts w:ascii="Marianne" w:hAnsi="Marianne" w:cs="Calibri"/>
          <w:b/>
          <w:color w:val="auto"/>
          <w:sz w:val="22"/>
          <w:szCs w:val="22"/>
        </w:rPr>
        <w:t>s</w:t>
      </w:r>
      <w:r w:rsidR="004809C5" w:rsidRPr="00324CD0">
        <w:rPr>
          <w:rFonts w:ascii="Marianne" w:hAnsi="Marianne" w:cs="Calibri"/>
          <w:b/>
          <w:color w:val="auto"/>
          <w:sz w:val="22"/>
          <w:szCs w:val="22"/>
        </w:rPr>
        <w:t xml:space="preserve"> pour renforce</w:t>
      </w:r>
      <w:r w:rsidR="00F87F46" w:rsidRPr="00324CD0">
        <w:rPr>
          <w:rFonts w:ascii="Marianne" w:hAnsi="Marianne" w:cs="Calibri"/>
          <w:b/>
          <w:color w:val="auto"/>
          <w:sz w:val="22"/>
          <w:szCs w:val="22"/>
        </w:rPr>
        <w:t xml:space="preserve">r la </w:t>
      </w:r>
      <w:r w:rsidR="004809C5" w:rsidRPr="00324CD0">
        <w:rPr>
          <w:rFonts w:ascii="Marianne" w:hAnsi="Marianne" w:cs="Calibri"/>
          <w:b/>
          <w:color w:val="auto"/>
          <w:sz w:val="22"/>
          <w:szCs w:val="22"/>
        </w:rPr>
        <w:t>p</w:t>
      </w:r>
      <w:r w:rsidR="00F87F46" w:rsidRPr="00324CD0">
        <w:rPr>
          <w:rFonts w:ascii="Marianne" w:hAnsi="Marianne" w:cs="Calibri"/>
          <w:b/>
          <w:color w:val="auto"/>
          <w:sz w:val="22"/>
          <w:szCs w:val="22"/>
        </w:rPr>
        <w:t>sych</w:t>
      </w:r>
      <w:r w:rsidR="004809C5" w:rsidRPr="00324CD0">
        <w:rPr>
          <w:rFonts w:ascii="Marianne" w:hAnsi="Marianne" w:cs="Calibri"/>
          <w:b/>
          <w:color w:val="auto"/>
          <w:sz w:val="22"/>
          <w:szCs w:val="22"/>
        </w:rPr>
        <w:t>i</w:t>
      </w:r>
      <w:r w:rsidR="00F87F46" w:rsidRPr="00324CD0">
        <w:rPr>
          <w:rFonts w:ascii="Marianne" w:hAnsi="Marianne" w:cs="Calibri"/>
          <w:b/>
          <w:color w:val="auto"/>
          <w:sz w:val="22"/>
          <w:szCs w:val="22"/>
        </w:rPr>
        <w:t>a</w:t>
      </w:r>
      <w:r w:rsidR="004809C5" w:rsidRPr="00324CD0">
        <w:rPr>
          <w:rFonts w:ascii="Marianne" w:hAnsi="Marianne" w:cs="Calibri"/>
          <w:b/>
          <w:color w:val="auto"/>
          <w:sz w:val="22"/>
          <w:szCs w:val="22"/>
        </w:rPr>
        <w:t>tr</w:t>
      </w:r>
      <w:r w:rsidR="00F87F46" w:rsidRPr="00324CD0">
        <w:rPr>
          <w:rFonts w:ascii="Marianne" w:hAnsi="Marianne" w:cs="Calibri"/>
          <w:b/>
          <w:color w:val="auto"/>
          <w:sz w:val="22"/>
          <w:szCs w:val="22"/>
        </w:rPr>
        <w:t>i</w:t>
      </w:r>
      <w:r w:rsidR="004809C5" w:rsidRPr="00324CD0">
        <w:rPr>
          <w:rFonts w:ascii="Marianne" w:hAnsi="Marianne" w:cs="Calibri"/>
          <w:b/>
          <w:color w:val="auto"/>
          <w:sz w:val="22"/>
          <w:szCs w:val="22"/>
        </w:rPr>
        <w:t>e de l’</w:t>
      </w:r>
      <w:r w:rsidR="00F87F46" w:rsidRPr="00324CD0">
        <w:rPr>
          <w:rFonts w:ascii="Marianne" w:hAnsi="Marianne" w:cs="Calibri"/>
          <w:b/>
          <w:color w:val="auto"/>
          <w:sz w:val="22"/>
          <w:szCs w:val="22"/>
        </w:rPr>
        <w:t>enf</w:t>
      </w:r>
      <w:r w:rsidR="004809C5" w:rsidRPr="00324CD0">
        <w:rPr>
          <w:rFonts w:ascii="Marianne" w:hAnsi="Marianne" w:cs="Calibri"/>
          <w:b/>
          <w:color w:val="auto"/>
          <w:sz w:val="22"/>
          <w:szCs w:val="22"/>
        </w:rPr>
        <w:t>ant</w:t>
      </w:r>
      <w:r w:rsidR="00F87F46" w:rsidRPr="00324CD0">
        <w:rPr>
          <w:rFonts w:ascii="Marianne" w:hAnsi="Marianne" w:cs="Calibri"/>
          <w:b/>
          <w:color w:val="auto"/>
          <w:sz w:val="22"/>
          <w:szCs w:val="22"/>
        </w:rPr>
        <w:t xml:space="preserve"> </w:t>
      </w:r>
      <w:r w:rsidR="004809C5" w:rsidRPr="00324CD0">
        <w:rPr>
          <w:rFonts w:ascii="Marianne" w:hAnsi="Marianne" w:cs="Calibri"/>
          <w:b/>
          <w:color w:val="auto"/>
          <w:sz w:val="22"/>
          <w:szCs w:val="22"/>
        </w:rPr>
        <w:t>et de</w:t>
      </w:r>
      <w:r w:rsidR="00F87F46" w:rsidRPr="00324CD0">
        <w:rPr>
          <w:rFonts w:ascii="Marianne" w:hAnsi="Marianne" w:cs="Calibri"/>
          <w:b/>
          <w:color w:val="auto"/>
          <w:sz w:val="22"/>
          <w:szCs w:val="22"/>
        </w:rPr>
        <w:t xml:space="preserve"> </w:t>
      </w:r>
      <w:r w:rsidR="004809C5" w:rsidRPr="00324CD0">
        <w:rPr>
          <w:rFonts w:ascii="Marianne" w:hAnsi="Marianne" w:cs="Calibri"/>
          <w:b/>
          <w:color w:val="auto"/>
          <w:sz w:val="22"/>
          <w:szCs w:val="22"/>
        </w:rPr>
        <w:t>l’</w:t>
      </w:r>
      <w:r w:rsidR="007D230A" w:rsidRPr="00324CD0">
        <w:rPr>
          <w:rFonts w:ascii="Marianne" w:hAnsi="Marianne" w:cs="Calibri"/>
          <w:b/>
          <w:color w:val="auto"/>
          <w:sz w:val="22"/>
          <w:szCs w:val="22"/>
        </w:rPr>
        <w:t>adolescent</w:t>
      </w:r>
      <w:r w:rsidR="004809C5" w:rsidRPr="00324CD0">
        <w:rPr>
          <w:rFonts w:ascii="Marianne" w:hAnsi="Marianne" w:cs="Calibri"/>
          <w:b/>
          <w:color w:val="auto"/>
          <w:sz w:val="22"/>
          <w:szCs w:val="22"/>
        </w:rPr>
        <w:t>, dont</w:t>
      </w:r>
      <w:r w:rsidR="00F87F46" w:rsidRPr="00324CD0">
        <w:rPr>
          <w:rFonts w:ascii="Marianne" w:hAnsi="Marianne" w:cs="Calibri"/>
          <w:b/>
          <w:color w:val="auto"/>
          <w:sz w:val="22"/>
          <w:szCs w:val="22"/>
        </w:rPr>
        <w:t xml:space="preserve"> 24 projets pour la psychiatrie périnatale</w:t>
      </w:r>
      <w:r w:rsidR="00A0246C">
        <w:rPr>
          <w:rFonts w:ascii="Marianne" w:hAnsi="Marianne" w:cs="Calibri"/>
          <w:color w:val="auto"/>
          <w:sz w:val="22"/>
          <w:szCs w:val="22"/>
        </w:rPr>
        <w:t>. Ces projets complèteront les</w:t>
      </w:r>
      <w:r w:rsidR="00F87F46" w:rsidRPr="00324CD0">
        <w:rPr>
          <w:rFonts w:ascii="Marianne" w:hAnsi="Marianne" w:cs="Calibri"/>
          <w:color w:val="auto"/>
          <w:sz w:val="22"/>
          <w:szCs w:val="22"/>
        </w:rPr>
        <w:t xml:space="preserve"> engagements de la stratégie des «</w:t>
      </w:r>
      <w:r w:rsidR="00F87F46" w:rsidRPr="001B4209">
        <w:rPr>
          <w:rFonts w:ascii="Calibri" w:hAnsi="Calibri" w:cs="Calibri"/>
          <w:color w:val="auto"/>
          <w:sz w:val="22"/>
          <w:szCs w:val="22"/>
        </w:rPr>
        <w:t> </w:t>
      </w:r>
      <w:r w:rsidR="00F87F46" w:rsidRPr="00324CD0">
        <w:rPr>
          <w:rFonts w:ascii="Marianne" w:hAnsi="Marianne" w:cs="Calibri"/>
          <w:color w:val="auto"/>
          <w:sz w:val="22"/>
          <w:szCs w:val="22"/>
        </w:rPr>
        <w:t>1000 premiers jours</w:t>
      </w:r>
      <w:r w:rsidR="00F87F46" w:rsidRPr="001B4209">
        <w:rPr>
          <w:rFonts w:ascii="Calibri" w:hAnsi="Calibri" w:cs="Calibri"/>
          <w:color w:val="auto"/>
          <w:sz w:val="22"/>
          <w:szCs w:val="22"/>
        </w:rPr>
        <w:t> </w:t>
      </w:r>
      <w:r w:rsidR="00F87F46" w:rsidRPr="00324CD0">
        <w:rPr>
          <w:rFonts w:ascii="Marianne" w:hAnsi="Marianne" w:cs="Marianne"/>
          <w:color w:val="auto"/>
          <w:sz w:val="22"/>
          <w:szCs w:val="22"/>
        </w:rPr>
        <w:t>»</w:t>
      </w:r>
      <w:r w:rsidR="00F87F46" w:rsidRPr="00324CD0">
        <w:rPr>
          <w:rFonts w:ascii="Marianne" w:hAnsi="Marianne" w:cs="Calibri"/>
          <w:color w:val="auto"/>
          <w:sz w:val="22"/>
          <w:szCs w:val="22"/>
        </w:rPr>
        <w:t xml:space="preserve"> port</w:t>
      </w:r>
      <w:r w:rsidR="00F87F46" w:rsidRPr="00324CD0">
        <w:rPr>
          <w:rFonts w:ascii="Marianne" w:hAnsi="Marianne" w:cs="Marianne"/>
          <w:color w:val="auto"/>
          <w:sz w:val="22"/>
          <w:szCs w:val="22"/>
        </w:rPr>
        <w:t>é</w:t>
      </w:r>
      <w:r w:rsidR="00F87F46" w:rsidRPr="00324CD0">
        <w:rPr>
          <w:rFonts w:ascii="Marianne" w:hAnsi="Marianne" w:cs="Calibri"/>
          <w:color w:val="auto"/>
          <w:sz w:val="22"/>
          <w:szCs w:val="22"/>
        </w:rPr>
        <w:t xml:space="preserve">e par </w:t>
      </w:r>
      <w:r w:rsidR="00F87F46" w:rsidRPr="00324CD0">
        <w:rPr>
          <w:rFonts w:ascii="Marianne" w:hAnsi="Marianne" w:cs="Calibri"/>
          <w:b/>
          <w:color w:val="auto"/>
          <w:sz w:val="22"/>
          <w:szCs w:val="22"/>
        </w:rPr>
        <w:t>Adrien T</w:t>
      </w:r>
      <w:r w:rsidR="002D5227">
        <w:rPr>
          <w:rFonts w:ascii="Marianne" w:hAnsi="Marianne" w:cs="Calibri"/>
          <w:b/>
          <w:color w:val="auto"/>
          <w:sz w:val="22"/>
          <w:szCs w:val="22"/>
        </w:rPr>
        <w:t>aquet</w:t>
      </w:r>
      <w:r w:rsidR="00807745" w:rsidRPr="00324CD0">
        <w:rPr>
          <w:rFonts w:ascii="Marianne" w:hAnsi="Marianne" w:cs="Calibri"/>
          <w:b/>
          <w:color w:val="auto"/>
          <w:sz w:val="22"/>
          <w:szCs w:val="22"/>
        </w:rPr>
        <w:t>, secrétaire d'État en charge de l'</w:t>
      </w:r>
      <w:r w:rsidR="00A0246C">
        <w:rPr>
          <w:rFonts w:ascii="Marianne" w:hAnsi="Marianne" w:cs="Calibri"/>
          <w:b/>
          <w:color w:val="auto"/>
          <w:sz w:val="22"/>
          <w:szCs w:val="22"/>
        </w:rPr>
        <w:t>E</w:t>
      </w:r>
      <w:r w:rsidR="00807745" w:rsidRPr="00324CD0">
        <w:rPr>
          <w:rFonts w:ascii="Marianne" w:hAnsi="Marianne" w:cs="Calibri"/>
          <w:b/>
          <w:color w:val="auto"/>
          <w:sz w:val="22"/>
          <w:szCs w:val="22"/>
        </w:rPr>
        <w:t xml:space="preserve">nfance et des </w:t>
      </w:r>
      <w:r w:rsidR="00A0246C">
        <w:rPr>
          <w:rFonts w:ascii="Marianne" w:hAnsi="Marianne" w:cs="Calibri"/>
          <w:b/>
          <w:color w:val="auto"/>
          <w:sz w:val="22"/>
          <w:szCs w:val="22"/>
        </w:rPr>
        <w:t>F</w:t>
      </w:r>
      <w:r w:rsidR="00807745" w:rsidRPr="00324CD0">
        <w:rPr>
          <w:rFonts w:ascii="Marianne" w:hAnsi="Marianne" w:cs="Calibri"/>
          <w:b/>
          <w:color w:val="auto"/>
          <w:sz w:val="22"/>
          <w:szCs w:val="22"/>
        </w:rPr>
        <w:t>amilles auprès du ministre des Solidarités et de la Santé</w:t>
      </w:r>
      <w:r w:rsidR="00F87F46" w:rsidRPr="00324CD0">
        <w:rPr>
          <w:rFonts w:ascii="Marianne" w:hAnsi="Marianne" w:cs="Calibri"/>
          <w:color w:val="auto"/>
          <w:sz w:val="22"/>
          <w:szCs w:val="22"/>
        </w:rPr>
        <w:t>.</w:t>
      </w:r>
      <w:r w:rsidR="00380DD4" w:rsidRPr="00324CD0">
        <w:rPr>
          <w:rFonts w:ascii="Marianne" w:hAnsi="Marianne" w:cs="Calibri"/>
          <w:color w:val="auto"/>
          <w:sz w:val="22"/>
          <w:szCs w:val="22"/>
        </w:rPr>
        <w:t xml:space="preserve"> Elle permettra </w:t>
      </w:r>
      <w:r w:rsidR="00807745" w:rsidRPr="00324CD0">
        <w:rPr>
          <w:rFonts w:ascii="Marianne" w:hAnsi="Marianne" w:cs="Calibri"/>
          <w:color w:val="auto"/>
          <w:sz w:val="22"/>
          <w:szCs w:val="22"/>
        </w:rPr>
        <w:t xml:space="preserve">également le soutien </w:t>
      </w:r>
      <w:r w:rsidR="00613CF8">
        <w:rPr>
          <w:rFonts w:ascii="Marianne" w:hAnsi="Marianne" w:cs="Calibri"/>
          <w:color w:val="auto"/>
          <w:sz w:val="22"/>
          <w:szCs w:val="22"/>
        </w:rPr>
        <w:t>de</w:t>
      </w:r>
      <w:r w:rsidR="00807745" w:rsidRPr="00324CD0">
        <w:rPr>
          <w:rFonts w:ascii="Marianne" w:hAnsi="Marianne" w:cs="Calibri"/>
          <w:color w:val="auto"/>
          <w:sz w:val="22"/>
          <w:szCs w:val="22"/>
        </w:rPr>
        <w:t xml:space="preserve"> </w:t>
      </w:r>
      <w:r w:rsidR="00380DD4" w:rsidRPr="00324CD0">
        <w:rPr>
          <w:rFonts w:ascii="Marianne" w:hAnsi="Marianne" w:cs="Calibri"/>
          <w:b/>
          <w:color w:val="auto"/>
          <w:sz w:val="22"/>
          <w:szCs w:val="22"/>
        </w:rPr>
        <w:t>42 projets</w:t>
      </w:r>
      <w:r w:rsidR="00380DD4" w:rsidRPr="00324CD0">
        <w:rPr>
          <w:rFonts w:ascii="Marianne" w:hAnsi="Marianne" w:cs="Calibri"/>
          <w:color w:val="auto"/>
          <w:sz w:val="22"/>
          <w:szCs w:val="22"/>
        </w:rPr>
        <w:t xml:space="preserve"> dans le cadre du </w:t>
      </w:r>
      <w:r w:rsidR="00380DD4" w:rsidRPr="00324CD0">
        <w:rPr>
          <w:rFonts w:ascii="Marianne" w:hAnsi="Marianne" w:cs="Calibri"/>
          <w:b/>
          <w:color w:val="auto"/>
          <w:sz w:val="22"/>
          <w:szCs w:val="22"/>
        </w:rPr>
        <w:t>fonds d’innovation organisationnelle en psychiatrie</w:t>
      </w:r>
      <w:r w:rsidR="00380DD4" w:rsidRPr="00324CD0">
        <w:rPr>
          <w:rFonts w:ascii="Marianne" w:hAnsi="Marianne" w:cs="Calibri"/>
          <w:color w:val="auto"/>
          <w:sz w:val="22"/>
          <w:szCs w:val="22"/>
        </w:rPr>
        <w:t>.</w:t>
      </w:r>
      <w:r w:rsidR="00A649B1" w:rsidRPr="00324CD0">
        <w:rPr>
          <w:rFonts w:ascii="Marianne" w:hAnsi="Marianne"/>
        </w:rPr>
        <w:t xml:space="preserve"> </w:t>
      </w:r>
    </w:p>
    <w:p w14:paraId="613EC791" w14:textId="77777777" w:rsidR="0028043D" w:rsidRPr="00324CD0" w:rsidRDefault="0028043D" w:rsidP="00380DD4">
      <w:pPr>
        <w:pStyle w:val="Default"/>
        <w:jc w:val="both"/>
        <w:rPr>
          <w:rFonts w:ascii="Marianne" w:hAnsi="Marianne"/>
        </w:rPr>
      </w:pPr>
    </w:p>
    <w:p w14:paraId="407AE50F" w14:textId="77777777" w:rsidR="00DC6F74" w:rsidRDefault="00A649B1" w:rsidP="00380DD4">
      <w:pPr>
        <w:pStyle w:val="Default"/>
        <w:jc w:val="both"/>
        <w:rPr>
          <w:rFonts w:ascii="Marianne" w:hAnsi="Marianne" w:cs="Calibri"/>
          <w:color w:val="auto"/>
          <w:sz w:val="22"/>
          <w:szCs w:val="22"/>
        </w:rPr>
      </w:pPr>
      <w:r w:rsidRPr="00324CD0">
        <w:rPr>
          <w:rFonts w:ascii="Marianne" w:hAnsi="Marianne" w:cs="Calibri"/>
          <w:color w:val="auto"/>
          <w:sz w:val="22"/>
          <w:szCs w:val="22"/>
        </w:rPr>
        <w:t>Les Assises de la santé mentale et de la psychiatrie ont permis par ailleurs d’annoncer une série de mesures fortes, attendues par le secteur</w:t>
      </w:r>
      <w:r w:rsidR="00807745" w:rsidRPr="00324CD0">
        <w:rPr>
          <w:rFonts w:ascii="Marianne" w:hAnsi="Marianne" w:cs="Calibri"/>
          <w:color w:val="auto"/>
          <w:sz w:val="22"/>
          <w:szCs w:val="22"/>
        </w:rPr>
        <w:t xml:space="preserve"> </w:t>
      </w:r>
      <w:r w:rsidRPr="00324CD0">
        <w:rPr>
          <w:rFonts w:ascii="Marianne" w:hAnsi="Marianne" w:cs="Calibri"/>
          <w:color w:val="auto"/>
          <w:sz w:val="22"/>
          <w:szCs w:val="22"/>
        </w:rPr>
        <w:t xml:space="preserve">: </w:t>
      </w:r>
    </w:p>
    <w:p w14:paraId="45B2530E" w14:textId="77777777" w:rsidR="00DC6F74" w:rsidRDefault="00807745" w:rsidP="00324CD0">
      <w:pPr>
        <w:pStyle w:val="Default"/>
        <w:numPr>
          <w:ilvl w:val="0"/>
          <w:numId w:val="3"/>
        </w:numPr>
        <w:jc w:val="both"/>
        <w:rPr>
          <w:rFonts w:ascii="Marianne" w:hAnsi="Marianne" w:cs="Calibri"/>
          <w:color w:val="auto"/>
          <w:sz w:val="22"/>
          <w:szCs w:val="22"/>
        </w:rPr>
      </w:pPr>
      <w:r w:rsidRPr="00324CD0">
        <w:rPr>
          <w:rFonts w:ascii="Marianne" w:hAnsi="Marianne" w:cs="Calibri"/>
          <w:color w:val="auto"/>
          <w:sz w:val="22"/>
          <w:szCs w:val="22"/>
        </w:rPr>
        <w:t xml:space="preserve">la </w:t>
      </w:r>
      <w:r w:rsidR="00A649B1" w:rsidRPr="00324CD0">
        <w:rPr>
          <w:rFonts w:ascii="Marianne" w:hAnsi="Marianne" w:cs="Calibri"/>
          <w:color w:val="auto"/>
          <w:sz w:val="22"/>
          <w:szCs w:val="22"/>
        </w:rPr>
        <w:t xml:space="preserve">création à titre expérimental des « </w:t>
      </w:r>
      <w:r w:rsidR="00A649B1" w:rsidRPr="00324CD0">
        <w:rPr>
          <w:rFonts w:ascii="Marianne" w:hAnsi="Marianne" w:cs="Calibri"/>
          <w:b/>
          <w:color w:val="auto"/>
          <w:sz w:val="22"/>
          <w:szCs w:val="22"/>
        </w:rPr>
        <w:t>maisons de l’enfant et de la famille</w:t>
      </w:r>
      <w:r w:rsidR="00A649B1" w:rsidRPr="00324CD0">
        <w:rPr>
          <w:rFonts w:ascii="Marianne" w:hAnsi="Marianne" w:cs="Calibri"/>
          <w:color w:val="auto"/>
          <w:sz w:val="22"/>
          <w:szCs w:val="22"/>
        </w:rPr>
        <w:t xml:space="preserve"> »</w:t>
      </w:r>
      <w:r w:rsidR="00A649B1" w:rsidRPr="001B4209">
        <w:rPr>
          <w:rFonts w:ascii="Calibri" w:hAnsi="Calibri" w:cs="Calibri"/>
          <w:color w:val="auto"/>
          <w:sz w:val="22"/>
          <w:szCs w:val="22"/>
        </w:rPr>
        <w:t> </w:t>
      </w:r>
      <w:r w:rsidR="00A649B1" w:rsidRPr="00324CD0">
        <w:rPr>
          <w:rFonts w:ascii="Marianne" w:hAnsi="Marianne" w:cs="Calibri"/>
          <w:color w:val="auto"/>
          <w:sz w:val="22"/>
          <w:szCs w:val="22"/>
        </w:rPr>
        <w:t xml:space="preserve">; </w:t>
      </w:r>
    </w:p>
    <w:p w14:paraId="65291B6C" w14:textId="77777777" w:rsidR="00DC6F74" w:rsidRDefault="00807745" w:rsidP="00324CD0">
      <w:pPr>
        <w:pStyle w:val="Default"/>
        <w:numPr>
          <w:ilvl w:val="0"/>
          <w:numId w:val="3"/>
        </w:numPr>
        <w:jc w:val="both"/>
        <w:rPr>
          <w:rFonts w:ascii="Marianne" w:hAnsi="Marianne" w:cs="Calibri"/>
          <w:color w:val="auto"/>
          <w:sz w:val="22"/>
          <w:szCs w:val="22"/>
        </w:rPr>
      </w:pPr>
      <w:r w:rsidRPr="00324CD0">
        <w:rPr>
          <w:rFonts w:ascii="Marianne" w:hAnsi="Marianne" w:cs="Calibri"/>
          <w:color w:val="auto"/>
          <w:sz w:val="22"/>
          <w:szCs w:val="22"/>
        </w:rPr>
        <w:t xml:space="preserve">le </w:t>
      </w:r>
      <w:r w:rsidR="00A649B1" w:rsidRPr="00324CD0">
        <w:rPr>
          <w:rFonts w:ascii="Marianne" w:hAnsi="Marianne" w:cs="Calibri"/>
          <w:color w:val="auto"/>
          <w:sz w:val="22"/>
          <w:szCs w:val="22"/>
        </w:rPr>
        <w:t xml:space="preserve">renforcement des « </w:t>
      </w:r>
      <w:r w:rsidR="00A649B1" w:rsidRPr="00324CD0">
        <w:rPr>
          <w:rFonts w:ascii="Marianne" w:hAnsi="Marianne" w:cs="Calibri"/>
          <w:b/>
          <w:color w:val="auto"/>
          <w:sz w:val="22"/>
          <w:szCs w:val="22"/>
        </w:rPr>
        <w:t>Maisons des Ados</w:t>
      </w:r>
      <w:r w:rsidR="00A649B1" w:rsidRPr="00324CD0">
        <w:rPr>
          <w:rFonts w:ascii="Marianne" w:hAnsi="Marianne" w:cs="Calibri"/>
          <w:color w:val="auto"/>
          <w:sz w:val="22"/>
          <w:szCs w:val="22"/>
        </w:rPr>
        <w:t xml:space="preserve"> », des </w:t>
      </w:r>
      <w:r w:rsidR="00A649B1" w:rsidRPr="00324CD0">
        <w:rPr>
          <w:rFonts w:ascii="Marianne" w:hAnsi="Marianne" w:cs="Calibri"/>
          <w:b/>
          <w:color w:val="auto"/>
          <w:sz w:val="22"/>
          <w:szCs w:val="22"/>
        </w:rPr>
        <w:t>CMP IJ</w:t>
      </w:r>
      <w:r w:rsidR="00A649B1" w:rsidRPr="00324CD0">
        <w:rPr>
          <w:rFonts w:ascii="Marianne" w:hAnsi="Marianne" w:cs="Calibri"/>
          <w:color w:val="auto"/>
          <w:sz w:val="22"/>
          <w:szCs w:val="22"/>
        </w:rPr>
        <w:t xml:space="preserve">, des </w:t>
      </w:r>
      <w:r w:rsidR="00A649B1" w:rsidRPr="00324CD0">
        <w:rPr>
          <w:rFonts w:ascii="Marianne" w:hAnsi="Marianne" w:cs="Calibri"/>
          <w:b/>
          <w:color w:val="auto"/>
          <w:sz w:val="22"/>
          <w:szCs w:val="22"/>
        </w:rPr>
        <w:t>CMP</w:t>
      </w:r>
      <w:r w:rsidR="00A649B1" w:rsidRPr="00324CD0">
        <w:rPr>
          <w:rFonts w:ascii="Marianne" w:hAnsi="Marianne" w:cs="Calibri"/>
          <w:color w:val="auto"/>
          <w:sz w:val="22"/>
          <w:szCs w:val="22"/>
        </w:rPr>
        <w:t xml:space="preserve">, des </w:t>
      </w:r>
      <w:r w:rsidR="00A649B1" w:rsidRPr="00324CD0">
        <w:rPr>
          <w:rFonts w:ascii="Marianne" w:hAnsi="Marianne" w:cs="Calibri"/>
          <w:b/>
          <w:color w:val="auto"/>
          <w:sz w:val="22"/>
          <w:szCs w:val="22"/>
        </w:rPr>
        <w:t>équipes mobiles psychiatriques</w:t>
      </w:r>
      <w:r w:rsidRPr="00324CD0">
        <w:rPr>
          <w:rFonts w:ascii="Marianne" w:hAnsi="Marianne" w:cs="Calibri"/>
          <w:color w:val="auto"/>
          <w:sz w:val="22"/>
          <w:szCs w:val="22"/>
        </w:rPr>
        <w:t xml:space="preserve">, et de </w:t>
      </w:r>
      <w:r w:rsidR="00A649B1" w:rsidRPr="00324CD0">
        <w:rPr>
          <w:rFonts w:ascii="Marianne" w:hAnsi="Marianne" w:cs="Calibri"/>
          <w:b/>
          <w:color w:val="auto"/>
          <w:sz w:val="22"/>
          <w:szCs w:val="22"/>
        </w:rPr>
        <w:t>l’Accueil familial thérapeutique</w:t>
      </w:r>
      <w:r w:rsidR="00A649B1" w:rsidRPr="00324CD0">
        <w:rPr>
          <w:rFonts w:ascii="Marianne" w:hAnsi="Marianne" w:cs="Calibri"/>
          <w:color w:val="auto"/>
          <w:sz w:val="22"/>
          <w:szCs w:val="22"/>
        </w:rPr>
        <w:t xml:space="preserve"> ; </w:t>
      </w:r>
    </w:p>
    <w:p w14:paraId="750DE82E" w14:textId="77777777" w:rsidR="00DC6F74" w:rsidRDefault="00807745" w:rsidP="00324CD0">
      <w:pPr>
        <w:pStyle w:val="Default"/>
        <w:numPr>
          <w:ilvl w:val="0"/>
          <w:numId w:val="3"/>
        </w:numPr>
        <w:jc w:val="both"/>
        <w:rPr>
          <w:rFonts w:ascii="Marianne" w:hAnsi="Marianne" w:cs="Calibri"/>
          <w:color w:val="auto"/>
          <w:sz w:val="22"/>
          <w:szCs w:val="22"/>
        </w:rPr>
      </w:pPr>
      <w:r w:rsidRPr="00324CD0">
        <w:rPr>
          <w:rFonts w:ascii="Marianne" w:hAnsi="Marianne" w:cs="Calibri"/>
          <w:color w:val="auto"/>
          <w:sz w:val="22"/>
          <w:szCs w:val="22"/>
        </w:rPr>
        <w:t xml:space="preserve">la </w:t>
      </w:r>
      <w:r w:rsidR="00A649B1" w:rsidRPr="00324CD0">
        <w:rPr>
          <w:rFonts w:ascii="Marianne" w:hAnsi="Marianne" w:cs="Calibri"/>
          <w:color w:val="auto"/>
          <w:sz w:val="22"/>
          <w:szCs w:val="22"/>
        </w:rPr>
        <w:t xml:space="preserve">mise en place d’un </w:t>
      </w:r>
      <w:r w:rsidR="00A649B1" w:rsidRPr="00324CD0">
        <w:rPr>
          <w:rFonts w:ascii="Marianne" w:hAnsi="Marianne" w:cs="Calibri"/>
          <w:b/>
          <w:color w:val="auto"/>
          <w:sz w:val="22"/>
          <w:szCs w:val="22"/>
        </w:rPr>
        <w:t>volet psychiatrique du SAS</w:t>
      </w:r>
      <w:r w:rsidR="00A649B1" w:rsidRPr="00324CD0">
        <w:rPr>
          <w:rFonts w:ascii="Marianne" w:hAnsi="Marianne" w:cs="Calibri"/>
          <w:color w:val="auto"/>
          <w:sz w:val="22"/>
          <w:szCs w:val="22"/>
        </w:rPr>
        <w:t xml:space="preserve"> ; </w:t>
      </w:r>
    </w:p>
    <w:p w14:paraId="319126C5" w14:textId="77777777" w:rsidR="00DC6F74" w:rsidRDefault="00807745" w:rsidP="00324CD0">
      <w:pPr>
        <w:pStyle w:val="Default"/>
        <w:numPr>
          <w:ilvl w:val="0"/>
          <w:numId w:val="3"/>
        </w:numPr>
        <w:jc w:val="both"/>
        <w:rPr>
          <w:rFonts w:ascii="Marianne" w:hAnsi="Marianne" w:cs="Calibri"/>
          <w:color w:val="auto"/>
          <w:sz w:val="22"/>
          <w:szCs w:val="22"/>
        </w:rPr>
      </w:pPr>
      <w:r w:rsidRPr="00324CD0">
        <w:rPr>
          <w:rFonts w:ascii="Marianne" w:hAnsi="Marianne" w:cs="Calibri"/>
          <w:color w:val="auto"/>
          <w:sz w:val="22"/>
          <w:szCs w:val="22"/>
        </w:rPr>
        <w:t xml:space="preserve">la </w:t>
      </w:r>
      <w:r w:rsidR="00A649B1" w:rsidRPr="00324CD0">
        <w:rPr>
          <w:rFonts w:ascii="Marianne" w:hAnsi="Marianne" w:cs="Calibri"/>
          <w:color w:val="auto"/>
          <w:sz w:val="22"/>
          <w:szCs w:val="22"/>
        </w:rPr>
        <w:t xml:space="preserve">création de </w:t>
      </w:r>
      <w:r w:rsidR="00A649B1" w:rsidRPr="00324CD0">
        <w:rPr>
          <w:rFonts w:ascii="Marianne" w:hAnsi="Marianne" w:cs="Calibri"/>
          <w:b/>
          <w:color w:val="auto"/>
          <w:sz w:val="22"/>
          <w:szCs w:val="22"/>
        </w:rPr>
        <w:t>lits à la demande</w:t>
      </w:r>
      <w:r w:rsidR="00A649B1" w:rsidRPr="00324CD0">
        <w:rPr>
          <w:rFonts w:ascii="Marianne" w:hAnsi="Marianne" w:cs="Calibri"/>
          <w:color w:val="auto"/>
          <w:sz w:val="22"/>
          <w:szCs w:val="22"/>
        </w:rPr>
        <w:t xml:space="preserve"> ; </w:t>
      </w:r>
    </w:p>
    <w:p w14:paraId="2889295C" w14:textId="77777777" w:rsidR="00DC6F74" w:rsidRPr="00324CD0" w:rsidRDefault="00807745" w:rsidP="00324CD0">
      <w:pPr>
        <w:pStyle w:val="Default"/>
        <w:numPr>
          <w:ilvl w:val="0"/>
          <w:numId w:val="3"/>
        </w:numPr>
        <w:jc w:val="both"/>
        <w:rPr>
          <w:rFonts w:ascii="Marianne" w:hAnsi="Marianne" w:cs="Calibri"/>
          <w:color w:val="auto"/>
          <w:sz w:val="22"/>
          <w:szCs w:val="22"/>
        </w:rPr>
      </w:pPr>
      <w:r w:rsidRPr="00324CD0">
        <w:rPr>
          <w:rFonts w:ascii="Marianne" w:hAnsi="Marianne" w:cs="Calibri"/>
          <w:color w:val="auto"/>
          <w:sz w:val="22"/>
          <w:szCs w:val="22"/>
        </w:rPr>
        <w:t xml:space="preserve">la </w:t>
      </w:r>
      <w:r w:rsidR="00A649B1" w:rsidRPr="00324CD0">
        <w:rPr>
          <w:rFonts w:ascii="Marianne" w:hAnsi="Marianne" w:cs="Calibri"/>
          <w:color w:val="auto"/>
          <w:sz w:val="22"/>
          <w:szCs w:val="22"/>
        </w:rPr>
        <w:t xml:space="preserve">création </w:t>
      </w:r>
      <w:r w:rsidR="00A649B1" w:rsidRPr="00324CD0">
        <w:rPr>
          <w:rFonts w:ascii="Marianne" w:hAnsi="Marianne" w:cs="Calibri"/>
          <w:b/>
          <w:color w:val="auto"/>
          <w:sz w:val="22"/>
          <w:szCs w:val="22"/>
        </w:rPr>
        <w:t xml:space="preserve">d'équipes mobiles psychiatriques intervenant auprès des personnes âgées en EHPAD et autres Etablissements Médico-Sociaux.  </w:t>
      </w:r>
    </w:p>
    <w:p w14:paraId="31048770" w14:textId="36E11283" w:rsidR="0028043D" w:rsidRPr="00324CD0" w:rsidRDefault="00DC6F74" w:rsidP="00DC6F74">
      <w:pPr>
        <w:pStyle w:val="Default"/>
        <w:jc w:val="both"/>
        <w:rPr>
          <w:rFonts w:ascii="Marianne" w:hAnsi="Marianne" w:cs="Calibri"/>
          <w:color w:val="auto"/>
          <w:sz w:val="22"/>
          <w:szCs w:val="22"/>
        </w:rPr>
      </w:pPr>
      <w:r w:rsidRPr="00324CD0">
        <w:rPr>
          <w:rFonts w:ascii="Marianne" w:hAnsi="Marianne" w:cs="Calibri"/>
          <w:color w:val="auto"/>
          <w:sz w:val="22"/>
          <w:szCs w:val="22"/>
        </w:rPr>
        <w:t>L</w:t>
      </w:r>
      <w:r>
        <w:rPr>
          <w:rFonts w:ascii="Marianne" w:hAnsi="Marianne" w:cs="Calibri"/>
          <w:color w:val="auto"/>
          <w:sz w:val="22"/>
          <w:szCs w:val="22"/>
        </w:rPr>
        <w:t>a</w:t>
      </w:r>
      <w:r w:rsidRPr="00324CD0">
        <w:rPr>
          <w:rFonts w:ascii="Marianne" w:hAnsi="Marianne" w:cs="Calibri"/>
          <w:color w:val="auto"/>
          <w:sz w:val="22"/>
          <w:szCs w:val="22"/>
        </w:rPr>
        <w:t xml:space="preserve"> </w:t>
      </w:r>
      <w:r w:rsidR="00A649B1" w:rsidRPr="00324CD0">
        <w:rPr>
          <w:rFonts w:ascii="Marianne" w:hAnsi="Marianne" w:cs="Calibri"/>
          <w:color w:val="auto"/>
          <w:sz w:val="22"/>
          <w:szCs w:val="22"/>
        </w:rPr>
        <w:t xml:space="preserve">mise en œuvre </w:t>
      </w:r>
      <w:r>
        <w:rPr>
          <w:rFonts w:ascii="Marianne" w:hAnsi="Marianne" w:cs="Calibri"/>
          <w:color w:val="auto"/>
          <w:sz w:val="22"/>
          <w:szCs w:val="22"/>
        </w:rPr>
        <w:t xml:space="preserve">de ces mesures </w:t>
      </w:r>
      <w:r w:rsidR="00A649B1" w:rsidRPr="00324CD0">
        <w:rPr>
          <w:rFonts w:ascii="Marianne" w:hAnsi="Marianne" w:cs="Calibri"/>
          <w:color w:val="auto"/>
          <w:sz w:val="22"/>
          <w:szCs w:val="22"/>
        </w:rPr>
        <w:t xml:space="preserve">sera précisée avant la fin de ce trimestre, à l’issue de travaux en cours </w:t>
      </w:r>
      <w:r w:rsidR="00C94A9A" w:rsidRPr="00324CD0">
        <w:rPr>
          <w:rFonts w:ascii="Marianne" w:hAnsi="Marianne" w:cs="Calibri"/>
          <w:color w:val="auto"/>
          <w:sz w:val="22"/>
          <w:szCs w:val="22"/>
        </w:rPr>
        <w:t>menés</w:t>
      </w:r>
      <w:r w:rsidR="00C21AD9" w:rsidRPr="00324CD0">
        <w:rPr>
          <w:rFonts w:ascii="Marianne" w:hAnsi="Marianne" w:cs="Calibri"/>
          <w:color w:val="auto"/>
          <w:sz w:val="22"/>
          <w:szCs w:val="22"/>
        </w:rPr>
        <w:t xml:space="preserve"> </w:t>
      </w:r>
      <w:r w:rsidR="00B9640F" w:rsidRPr="00324CD0">
        <w:rPr>
          <w:rFonts w:ascii="Marianne" w:hAnsi="Marianne" w:cs="Calibri"/>
          <w:color w:val="auto"/>
          <w:sz w:val="22"/>
          <w:szCs w:val="22"/>
        </w:rPr>
        <w:t>notamment avec</w:t>
      </w:r>
      <w:r w:rsidR="00A649B1" w:rsidRPr="00324CD0">
        <w:rPr>
          <w:rFonts w:ascii="Marianne" w:hAnsi="Marianne" w:cs="Calibri"/>
          <w:color w:val="auto"/>
          <w:sz w:val="22"/>
          <w:szCs w:val="22"/>
        </w:rPr>
        <w:t xml:space="preserve"> la Commission Nationale de la Psychiatrie (CNP) présidée par le </w:t>
      </w:r>
      <w:r w:rsidR="00A649B1" w:rsidRPr="00324CD0">
        <w:rPr>
          <w:rFonts w:ascii="Marianne" w:hAnsi="Marianne" w:cs="Calibri"/>
          <w:b/>
          <w:color w:val="auto"/>
          <w:sz w:val="22"/>
          <w:szCs w:val="22"/>
        </w:rPr>
        <w:t>Pr. Michel L</w:t>
      </w:r>
      <w:r w:rsidR="002D5227">
        <w:rPr>
          <w:rFonts w:ascii="Marianne" w:hAnsi="Marianne" w:cs="Calibri"/>
          <w:b/>
          <w:color w:val="auto"/>
          <w:sz w:val="22"/>
          <w:szCs w:val="22"/>
        </w:rPr>
        <w:t>ejoyeux</w:t>
      </w:r>
      <w:r w:rsidR="00A649B1" w:rsidRPr="00324CD0">
        <w:rPr>
          <w:rFonts w:ascii="Marianne" w:hAnsi="Marianne" w:cs="Calibri"/>
          <w:color w:val="auto"/>
          <w:sz w:val="22"/>
          <w:szCs w:val="22"/>
        </w:rPr>
        <w:t xml:space="preserve">. </w:t>
      </w:r>
    </w:p>
    <w:p w14:paraId="15CCA570" w14:textId="77777777" w:rsidR="0028043D" w:rsidRPr="00324CD0" w:rsidRDefault="0028043D" w:rsidP="00380DD4">
      <w:pPr>
        <w:pStyle w:val="Default"/>
        <w:jc w:val="both"/>
        <w:rPr>
          <w:rFonts w:ascii="Marianne" w:hAnsi="Marianne" w:cs="Calibri"/>
          <w:color w:val="auto"/>
          <w:sz w:val="22"/>
          <w:szCs w:val="22"/>
        </w:rPr>
      </w:pPr>
    </w:p>
    <w:p w14:paraId="66F373AE" w14:textId="77777777" w:rsidR="004809C5" w:rsidRPr="00324CD0" w:rsidRDefault="00A649B1" w:rsidP="00380DD4">
      <w:pPr>
        <w:pStyle w:val="Default"/>
        <w:jc w:val="both"/>
        <w:rPr>
          <w:rFonts w:ascii="Marianne" w:hAnsi="Marianne" w:cs="Calibri"/>
          <w:color w:val="auto"/>
          <w:sz w:val="22"/>
          <w:szCs w:val="22"/>
        </w:rPr>
      </w:pPr>
      <w:r w:rsidRPr="00324CD0">
        <w:rPr>
          <w:rFonts w:ascii="Marianne" w:hAnsi="Marianne" w:cs="Calibri"/>
          <w:color w:val="auto"/>
          <w:sz w:val="22"/>
          <w:szCs w:val="22"/>
        </w:rPr>
        <w:t xml:space="preserve">Enfin, mesure phare annoncée par le Président de la République, le dispositif « </w:t>
      </w:r>
      <w:r w:rsidRPr="00324CD0">
        <w:rPr>
          <w:rFonts w:ascii="Marianne" w:hAnsi="Marianne" w:cs="Calibri"/>
          <w:b/>
          <w:color w:val="auto"/>
          <w:sz w:val="22"/>
          <w:szCs w:val="22"/>
        </w:rPr>
        <w:t xml:space="preserve">MonPsy </w:t>
      </w:r>
      <w:r w:rsidRPr="00324CD0">
        <w:rPr>
          <w:rFonts w:ascii="Marianne" w:hAnsi="Marianne" w:cs="Calibri"/>
          <w:color w:val="auto"/>
          <w:sz w:val="22"/>
          <w:szCs w:val="22"/>
        </w:rPr>
        <w:t>»</w:t>
      </w:r>
      <w:r w:rsidRPr="00324CD0">
        <w:rPr>
          <w:rFonts w:ascii="Marianne" w:hAnsi="Marianne"/>
        </w:rPr>
        <w:t xml:space="preserve"> </w:t>
      </w:r>
      <w:r w:rsidRPr="00324CD0">
        <w:rPr>
          <w:rFonts w:ascii="Marianne" w:hAnsi="Marianne" w:cs="Calibri"/>
          <w:color w:val="auto"/>
          <w:sz w:val="22"/>
          <w:szCs w:val="22"/>
        </w:rPr>
        <w:t>permettra dès le printemps prochain aux personnes ayant des troubles psychiques d’intensité légère à modérée</w:t>
      </w:r>
      <w:r w:rsidR="007D230A" w:rsidRPr="00324CD0">
        <w:rPr>
          <w:rFonts w:ascii="Marianne" w:hAnsi="Marianne" w:cs="Calibri"/>
          <w:color w:val="auto"/>
          <w:sz w:val="22"/>
          <w:szCs w:val="22"/>
        </w:rPr>
        <w:t>,</w:t>
      </w:r>
      <w:r w:rsidRPr="00324CD0">
        <w:rPr>
          <w:rFonts w:ascii="Marianne" w:hAnsi="Marianne" w:cs="Calibri"/>
          <w:color w:val="auto"/>
          <w:sz w:val="22"/>
          <w:szCs w:val="22"/>
        </w:rPr>
        <w:t xml:space="preserve"> de bénéficier de 8 séances remboursées chez un psychologue conventionné avec l’assurance maladie.</w:t>
      </w:r>
      <w:r w:rsidRPr="00324CD0">
        <w:rPr>
          <w:rFonts w:ascii="Marianne" w:hAnsi="Marianne"/>
        </w:rPr>
        <w:t xml:space="preserve"> </w:t>
      </w:r>
    </w:p>
    <w:p w14:paraId="24A9CAAE" w14:textId="77777777" w:rsidR="00C94A9A" w:rsidRPr="00324CD0" w:rsidRDefault="00C94A9A" w:rsidP="00380DD4">
      <w:pPr>
        <w:pStyle w:val="Default"/>
        <w:jc w:val="both"/>
        <w:rPr>
          <w:rFonts w:ascii="Marianne" w:hAnsi="Marianne" w:cs="Calibri"/>
          <w:color w:val="auto"/>
          <w:sz w:val="22"/>
          <w:szCs w:val="22"/>
        </w:rPr>
      </w:pPr>
    </w:p>
    <w:p w14:paraId="20D14157" w14:textId="6C59DCE2" w:rsidR="00C94A9A" w:rsidRDefault="004578EF" w:rsidP="00C94A9A">
      <w:pPr>
        <w:pStyle w:val="Default"/>
        <w:jc w:val="both"/>
        <w:rPr>
          <w:rFonts w:ascii="Marianne" w:hAnsi="Marianne" w:cs="Calibri"/>
          <w:b/>
          <w:color w:val="auto"/>
          <w:sz w:val="22"/>
          <w:szCs w:val="22"/>
        </w:rPr>
      </w:pPr>
      <w:r w:rsidRPr="00324CD0">
        <w:rPr>
          <w:rFonts w:ascii="Marianne" w:hAnsi="Marianne" w:cs="Calibri"/>
          <w:b/>
          <w:color w:val="auto"/>
          <w:sz w:val="22"/>
          <w:szCs w:val="22"/>
        </w:rPr>
        <w:t>Sophie C</w:t>
      </w:r>
      <w:r w:rsidR="00237434">
        <w:rPr>
          <w:rFonts w:ascii="Marianne" w:hAnsi="Marianne" w:cs="Calibri"/>
          <w:b/>
          <w:color w:val="auto"/>
          <w:sz w:val="22"/>
          <w:szCs w:val="22"/>
        </w:rPr>
        <w:t>luzel</w:t>
      </w:r>
      <w:r>
        <w:rPr>
          <w:rFonts w:ascii="Marianne" w:hAnsi="Marianne" w:cs="Calibri"/>
          <w:color w:val="auto"/>
          <w:sz w:val="22"/>
          <w:szCs w:val="22"/>
        </w:rPr>
        <w:t xml:space="preserve"> </w:t>
      </w:r>
      <w:r w:rsidRPr="00324CD0">
        <w:rPr>
          <w:rFonts w:ascii="Marianne" w:hAnsi="Marianne" w:cs="Calibri"/>
          <w:color w:val="auto"/>
          <w:sz w:val="22"/>
          <w:szCs w:val="22"/>
        </w:rPr>
        <w:t xml:space="preserve">a rappelé les avancées enregistrées et les perspectives ouvertes </w:t>
      </w:r>
      <w:r>
        <w:rPr>
          <w:rFonts w:ascii="Marianne" w:hAnsi="Marianne" w:cs="Calibri"/>
          <w:color w:val="auto"/>
          <w:sz w:val="22"/>
          <w:szCs w:val="22"/>
        </w:rPr>
        <w:t>par les</w:t>
      </w:r>
      <w:r w:rsidR="0028043D" w:rsidRPr="00324CD0">
        <w:rPr>
          <w:rFonts w:ascii="Marianne" w:hAnsi="Marianne" w:cs="Calibri"/>
          <w:color w:val="auto"/>
          <w:sz w:val="22"/>
          <w:szCs w:val="22"/>
        </w:rPr>
        <w:t xml:space="preserve"> mesures relatives</w:t>
      </w:r>
      <w:r w:rsidR="00DC6F74">
        <w:rPr>
          <w:rFonts w:ascii="Marianne" w:hAnsi="Marianne" w:cs="Calibri"/>
          <w:color w:val="auto"/>
          <w:sz w:val="22"/>
          <w:szCs w:val="22"/>
        </w:rPr>
        <w:t xml:space="preserve"> à</w:t>
      </w:r>
      <w:r w:rsidR="00C94A9A" w:rsidRPr="00324CD0">
        <w:rPr>
          <w:rFonts w:ascii="Marianne" w:hAnsi="Marianne" w:cs="Calibri"/>
          <w:color w:val="auto"/>
          <w:sz w:val="22"/>
          <w:szCs w:val="22"/>
        </w:rPr>
        <w:t xml:space="preserve"> </w:t>
      </w:r>
      <w:r w:rsidR="00C94A9A" w:rsidRPr="00324CD0">
        <w:rPr>
          <w:rFonts w:ascii="Marianne" w:hAnsi="Marianne" w:cs="Calibri"/>
          <w:b/>
          <w:color w:val="auto"/>
          <w:sz w:val="22"/>
          <w:szCs w:val="22"/>
          <w:u w:val="single"/>
        </w:rPr>
        <w:t xml:space="preserve">l’insertion sociale des personnes en situation de handicap </w:t>
      </w:r>
      <w:r w:rsidR="00C94A9A" w:rsidRPr="00324CD0">
        <w:rPr>
          <w:rFonts w:ascii="Marianne" w:hAnsi="Marianne" w:cs="Calibri"/>
          <w:b/>
          <w:color w:val="auto"/>
          <w:sz w:val="22"/>
          <w:szCs w:val="22"/>
          <w:u w:val="single"/>
        </w:rPr>
        <w:lastRenderedPageBreak/>
        <w:t>psychique</w:t>
      </w:r>
      <w:r w:rsidR="00C94A9A" w:rsidRPr="00324CD0">
        <w:rPr>
          <w:rFonts w:ascii="Marianne" w:hAnsi="Marianne" w:cs="Calibri"/>
          <w:color w:val="auto"/>
          <w:sz w:val="22"/>
          <w:szCs w:val="22"/>
        </w:rPr>
        <w:t>: soutien résolu à l’autodétermination des personnes concernées via la pair-aid</w:t>
      </w:r>
      <w:r w:rsidR="0028043D" w:rsidRPr="00324CD0">
        <w:rPr>
          <w:rFonts w:ascii="Marianne" w:hAnsi="Marianne" w:cs="Calibri"/>
          <w:color w:val="auto"/>
          <w:sz w:val="22"/>
          <w:szCs w:val="22"/>
        </w:rPr>
        <w:t>ance (</w:t>
      </w:r>
      <w:r w:rsidR="00C5167C" w:rsidRPr="00324CD0">
        <w:rPr>
          <w:rFonts w:ascii="Marianne" w:hAnsi="Marianne" w:cs="Calibri"/>
          <w:color w:val="auto"/>
          <w:sz w:val="22"/>
          <w:szCs w:val="22"/>
        </w:rPr>
        <w:t xml:space="preserve">600 </w:t>
      </w:r>
      <w:r w:rsidR="00C94A9A" w:rsidRPr="00324CD0">
        <w:rPr>
          <w:rFonts w:ascii="Marianne" w:hAnsi="Marianne" w:cs="Calibri"/>
          <w:b/>
          <w:color w:val="auto"/>
          <w:sz w:val="22"/>
          <w:szCs w:val="22"/>
        </w:rPr>
        <w:t>Groupes d’Entraide Mutuelle (GEM)</w:t>
      </w:r>
      <w:r w:rsidR="0028043D" w:rsidRPr="00324CD0">
        <w:rPr>
          <w:rFonts w:ascii="Marianne" w:hAnsi="Marianne" w:cs="Calibri"/>
          <w:color w:val="auto"/>
          <w:sz w:val="22"/>
          <w:szCs w:val="22"/>
        </w:rPr>
        <w:t>,</w:t>
      </w:r>
      <w:r w:rsidR="00C94A9A" w:rsidRPr="00324CD0">
        <w:rPr>
          <w:rFonts w:ascii="Marianne" w:hAnsi="Marianne" w:cs="Calibri"/>
          <w:color w:val="auto"/>
          <w:sz w:val="22"/>
          <w:szCs w:val="22"/>
        </w:rPr>
        <w:t xml:space="preserve"> promotion de l’intervention de </w:t>
      </w:r>
      <w:r w:rsidR="00C94A9A" w:rsidRPr="00324CD0">
        <w:rPr>
          <w:rFonts w:ascii="Marianne" w:hAnsi="Marianne" w:cs="Calibri"/>
          <w:b/>
          <w:color w:val="auto"/>
          <w:sz w:val="22"/>
          <w:szCs w:val="22"/>
        </w:rPr>
        <w:t>pairs professionnels</w:t>
      </w:r>
      <w:r w:rsidR="0028043D" w:rsidRPr="00324CD0">
        <w:rPr>
          <w:rFonts w:ascii="Marianne" w:hAnsi="Marianne" w:cs="Calibri"/>
          <w:color w:val="auto"/>
          <w:sz w:val="22"/>
          <w:szCs w:val="22"/>
        </w:rPr>
        <w:t xml:space="preserve">) </w:t>
      </w:r>
      <w:r w:rsidR="00C94A9A" w:rsidRPr="00324CD0">
        <w:rPr>
          <w:rFonts w:ascii="Marianne" w:hAnsi="Marianne" w:cs="Calibri"/>
          <w:color w:val="auto"/>
          <w:sz w:val="22"/>
          <w:szCs w:val="22"/>
        </w:rPr>
        <w:t xml:space="preserve">; </w:t>
      </w:r>
      <w:r w:rsidR="00C94A9A" w:rsidRPr="00324CD0">
        <w:rPr>
          <w:rFonts w:ascii="Marianne" w:hAnsi="Marianne" w:cs="Calibri"/>
          <w:b/>
          <w:color w:val="auto"/>
          <w:sz w:val="22"/>
          <w:szCs w:val="22"/>
        </w:rPr>
        <w:t>aide aux aidants</w:t>
      </w:r>
      <w:r w:rsidR="00C94A9A" w:rsidRPr="00324CD0">
        <w:rPr>
          <w:rFonts w:ascii="Marianne" w:hAnsi="Marianne" w:cs="Calibri"/>
          <w:color w:val="auto"/>
          <w:sz w:val="22"/>
          <w:szCs w:val="22"/>
        </w:rPr>
        <w:t>, via la Stratégie nationale de mobilisation et de soutien « Agir pour les aidants » 2020-2022  ;  politique a</w:t>
      </w:r>
      <w:r w:rsidR="0028043D" w:rsidRPr="00324CD0">
        <w:rPr>
          <w:rFonts w:ascii="Marianne" w:hAnsi="Marianne" w:cs="Calibri"/>
          <w:color w:val="auto"/>
          <w:sz w:val="22"/>
          <w:szCs w:val="22"/>
        </w:rPr>
        <w:t>ctive d’insertion dans l’emploi</w:t>
      </w:r>
      <w:r w:rsidR="00C94A9A" w:rsidRPr="00324CD0">
        <w:rPr>
          <w:rFonts w:ascii="Marianne" w:hAnsi="Marianne" w:cs="Calibri"/>
          <w:color w:val="auto"/>
          <w:sz w:val="22"/>
          <w:szCs w:val="22"/>
        </w:rPr>
        <w:t xml:space="preserve"> et pour l’accès au logement, via </w:t>
      </w:r>
      <w:r w:rsidR="00C94A9A" w:rsidRPr="00324CD0">
        <w:rPr>
          <w:rFonts w:ascii="Marianne" w:hAnsi="Marianne" w:cs="Calibri"/>
          <w:b/>
          <w:color w:val="auto"/>
          <w:sz w:val="22"/>
          <w:szCs w:val="22"/>
        </w:rPr>
        <w:t>l’habitat inclusif</w:t>
      </w:r>
      <w:r w:rsidR="00C94A9A" w:rsidRPr="00324CD0">
        <w:rPr>
          <w:rFonts w:ascii="Marianne" w:hAnsi="Marianne" w:cs="Calibri"/>
          <w:color w:val="auto"/>
          <w:sz w:val="22"/>
          <w:szCs w:val="22"/>
        </w:rPr>
        <w:t xml:space="preserve"> et le programme </w:t>
      </w:r>
      <w:r w:rsidR="00C94A9A" w:rsidRPr="00324CD0">
        <w:rPr>
          <w:rFonts w:ascii="Marianne" w:hAnsi="Marianne" w:cs="Calibri"/>
          <w:b/>
          <w:color w:val="auto"/>
          <w:sz w:val="22"/>
          <w:szCs w:val="22"/>
        </w:rPr>
        <w:t>« un chez soi d’abord</w:t>
      </w:r>
      <w:r w:rsidR="00C94A9A" w:rsidRPr="00324CD0">
        <w:rPr>
          <w:rFonts w:ascii="Marianne" w:hAnsi="Marianne" w:cs="Calibri"/>
          <w:color w:val="auto"/>
          <w:sz w:val="22"/>
          <w:szCs w:val="22"/>
        </w:rPr>
        <w:t xml:space="preserve"> »</w:t>
      </w:r>
      <w:r w:rsidR="000232C2" w:rsidRPr="00324CD0">
        <w:rPr>
          <w:rFonts w:ascii="Marianne" w:hAnsi="Marianne" w:cs="Calibri"/>
          <w:color w:val="auto"/>
          <w:sz w:val="22"/>
          <w:szCs w:val="22"/>
        </w:rPr>
        <w:t xml:space="preserve"> étendu aux jeunes</w:t>
      </w:r>
      <w:r w:rsidR="00C94A9A" w:rsidRPr="00324CD0">
        <w:rPr>
          <w:rFonts w:ascii="Marianne" w:hAnsi="Marianne" w:cs="Calibri"/>
          <w:color w:val="auto"/>
          <w:sz w:val="22"/>
          <w:szCs w:val="22"/>
        </w:rPr>
        <w:t xml:space="preserve"> ; </w:t>
      </w:r>
      <w:r w:rsidR="00C94A9A" w:rsidRPr="00324CD0">
        <w:rPr>
          <w:rFonts w:ascii="Marianne" w:hAnsi="Marianne" w:cs="Calibri"/>
          <w:b/>
          <w:color w:val="auto"/>
          <w:sz w:val="22"/>
          <w:szCs w:val="22"/>
        </w:rPr>
        <w:t>renforcement des équipes mobiles psychiatrie précarité (EMPP)</w:t>
      </w:r>
      <w:r w:rsidR="00C94A9A" w:rsidRPr="00324CD0">
        <w:rPr>
          <w:rFonts w:ascii="Marianne" w:hAnsi="Marianne" w:cs="Calibri"/>
          <w:color w:val="auto"/>
          <w:sz w:val="22"/>
          <w:szCs w:val="22"/>
        </w:rPr>
        <w:t xml:space="preserve"> </w:t>
      </w:r>
      <w:r w:rsidR="0028043D" w:rsidRPr="00324CD0">
        <w:rPr>
          <w:rFonts w:ascii="Marianne" w:hAnsi="Marianne" w:cs="Calibri"/>
          <w:color w:val="auto"/>
          <w:sz w:val="22"/>
          <w:szCs w:val="22"/>
        </w:rPr>
        <w:t xml:space="preserve">ou encore le </w:t>
      </w:r>
      <w:r w:rsidR="00C94A9A" w:rsidRPr="00324CD0">
        <w:rPr>
          <w:rFonts w:ascii="Marianne" w:hAnsi="Marianne" w:cs="Calibri"/>
          <w:color w:val="auto"/>
          <w:sz w:val="22"/>
          <w:szCs w:val="22"/>
        </w:rPr>
        <w:t xml:space="preserve">recrutement prévu sur trois ans de </w:t>
      </w:r>
      <w:r w:rsidR="00C94A9A" w:rsidRPr="00324CD0">
        <w:rPr>
          <w:rFonts w:ascii="Marianne" w:hAnsi="Marianne" w:cs="Calibri"/>
          <w:b/>
          <w:color w:val="auto"/>
          <w:sz w:val="22"/>
          <w:szCs w:val="22"/>
        </w:rPr>
        <w:t>500 psychologues et infirmiers pour intervenir dans les lieux d’hébergement et d’accueil.</w:t>
      </w:r>
    </w:p>
    <w:p w14:paraId="16C46F10" w14:textId="77777777" w:rsidR="00324CD0" w:rsidRDefault="00324CD0" w:rsidP="00C94A9A">
      <w:pPr>
        <w:pStyle w:val="Default"/>
        <w:jc w:val="both"/>
        <w:rPr>
          <w:rFonts w:ascii="Marianne" w:hAnsi="Marianne" w:cs="Calibri"/>
          <w:b/>
          <w:color w:val="auto"/>
          <w:sz w:val="22"/>
          <w:szCs w:val="22"/>
        </w:rPr>
      </w:pPr>
    </w:p>
    <w:p w14:paraId="08E58518" w14:textId="77777777" w:rsidR="00324CD0" w:rsidRPr="00324CD0" w:rsidRDefault="00324CD0" w:rsidP="00C94A9A">
      <w:pPr>
        <w:pStyle w:val="Default"/>
        <w:jc w:val="both"/>
        <w:rPr>
          <w:rFonts w:ascii="Marianne" w:hAnsi="Marianne" w:cs="Calibri"/>
          <w:color w:val="auto"/>
          <w:sz w:val="22"/>
          <w:szCs w:val="22"/>
        </w:rPr>
      </w:pPr>
      <w:r w:rsidRPr="004071D6">
        <w:rPr>
          <w:rFonts w:ascii="Marianne" w:hAnsi="Marianne" w:cs="Calibri"/>
          <w:color w:val="auto"/>
          <w:sz w:val="22"/>
          <w:szCs w:val="22"/>
        </w:rPr>
        <w:t>En conclusion, le ministre des Solidarités et de la Santé a tracé les perspectives pour ancrer pleinement l’ambition portée par la feuille de route actualisée dans les territoires avec le développement d’une culture de la santé mentale et de la prévention, la promotion d’une approche populationnelle et le renforcement de l’attractivité de la psychiatrie ou encore la consolidation des projets territoriaux de santé mentale afin d’accompagner ces dynamiques.</w:t>
      </w:r>
      <w:r>
        <w:rPr>
          <w:rFonts w:ascii="Marianne" w:hAnsi="Marianne" w:cs="Calibri"/>
          <w:color w:val="auto"/>
          <w:sz w:val="22"/>
          <w:szCs w:val="22"/>
        </w:rPr>
        <w:t xml:space="preserve"> </w:t>
      </w:r>
    </w:p>
    <w:p w14:paraId="682F99BF" w14:textId="77777777" w:rsidR="00C94A9A" w:rsidRPr="00324CD0" w:rsidRDefault="00C94A9A" w:rsidP="004071D6">
      <w:pPr>
        <w:pStyle w:val="Default"/>
        <w:jc w:val="both"/>
        <w:rPr>
          <w:rFonts w:ascii="Marianne" w:hAnsi="Marianne" w:cs="Calibri"/>
          <w:color w:val="auto"/>
          <w:sz w:val="22"/>
          <w:szCs w:val="22"/>
        </w:rPr>
      </w:pPr>
    </w:p>
    <w:p w14:paraId="052A1ECA" w14:textId="77777777" w:rsidR="00C94A9A" w:rsidRPr="00324CD0" w:rsidRDefault="00C94A9A" w:rsidP="004071D6">
      <w:pPr>
        <w:pStyle w:val="Default"/>
        <w:jc w:val="both"/>
        <w:rPr>
          <w:rFonts w:ascii="Marianne" w:hAnsi="Marianne" w:cs="Calibri"/>
          <w:color w:val="auto"/>
          <w:sz w:val="22"/>
          <w:szCs w:val="22"/>
        </w:rPr>
      </w:pPr>
    </w:p>
    <w:p w14:paraId="3BEBDC29" w14:textId="58253B7D" w:rsidR="00C94A9A" w:rsidRPr="004071D6" w:rsidRDefault="00923637" w:rsidP="004071D6">
      <w:pPr>
        <w:pStyle w:val="Sansinterligne"/>
        <w:jc w:val="both"/>
        <w:rPr>
          <w:rFonts w:ascii="Marianne" w:hAnsi="Marianne" w:cs="Calibri"/>
        </w:rPr>
      </w:pPr>
      <w:r>
        <w:rPr>
          <w:rFonts w:ascii="Marianne" w:hAnsi="Marianne" w:cs="Calibri"/>
        </w:rPr>
        <w:t xml:space="preserve">Olivier </w:t>
      </w:r>
      <w:r w:rsidR="008C7113">
        <w:rPr>
          <w:rFonts w:ascii="Marianne" w:hAnsi="Marianne" w:cs="Calibri"/>
        </w:rPr>
        <w:t>V</w:t>
      </w:r>
      <w:r w:rsidR="00237434">
        <w:rPr>
          <w:rFonts w:ascii="Marianne" w:hAnsi="Marianne" w:cs="Calibri"/>
        </w:rPr>
        <w:t>éran</w:t>
      </w:r>
      <w:r w:rsidR="004071D6" w:rsidRPr="004071D6">
        <w:rPr>
          <w:rFonts w:ascii="Marianne" w:hAnsi="Marianne" w:cs="Calibri"/>
        </w:rPr>
        <w:t> </w:t>
      </w:r>
      <w:r w:rsidR="008C7113">
        <w:rPr>
          <w:rFonts w:ascii="Marianne" w:hAnsi="Marianne" w:cs="Calibri"/>
        </w:rPr>
        <w:t>a déclaré que</w:t>
      </w:r>
      <w:r w:rsidR="004071D6" w:rsidRPr="004071D6">
        <w:rPr>
          <w:rFonts w:ascii="Marianne" w:hAnsi="Marianne" w:cs="Calibri"/>
        </w:rPr>
        <w:t xml:space="preserve"> « </w:t>
      </w:r>
      <w:r w:rsidR="004071D6" w:rsidRPr="004071D6">
        <w:rPr>
          <w:rFonts w:ascii="Marianne" w:hAnsi="Marianne" w:cs="Calibri"/>
          <w:i/>
        </w:rPr>
        <w:t>les Assises de la santé mentale et de la psychiatrie, clôturées par le Président de la République, ont marqué un tournant supplémentaire dans le soutien à la discipline renforçant la feuille de route santé mentale et psychiatrie. Un cap est aujourd’hui fermement fixé, avec des orientations fortes du gouvernement et des mesures concrètes. Elles nous permettent d’engager les évolutions commandées par le contexte et les besoins et attentes des personnes et professionnels concernés</w:t>
      </w:r>
      <w:r w:rsidR="004071D6">
        <w:rPr>
          <w:rFonts w:ascii="Marianne" w:hAnsi="Marianne" w:cs="Calibri"/>
        </w:rPr>
        <w:t> »</w:t>
      </w:r>
    </w:p>
    <w:p w14:paraId="6269F43F" w14:textId="77777777" w:rsidR="00C94A9A" w:rsidRPr="00031E81" w:rsidRDefault="00C94A9A" w:rsidP="00C94A9A">
      <w:pPr>
        <w:pStyle w:val="Default"/>
        <w:jc w:val="both"/>
        <w:rPr>
          <w:rFonts w:ascii="Marianne" w:hAnsi="Marianne" w:cs="Calibri"/>
          <w:color w:val="auto"/>
          <w:sz w:val="22"/>
          <w:szCs w:val="22"/>
        </w:rPr>
      </w:pPr>
    </w:p>
    <w:p w14:paraId="15CC0F8C" w14:textId="627EB955" w:rsidR="00C94A9A" w:rsidRPr="0068479C" w:rsidRDefault="004578EF" w:rsidP="00031E81">
      <w:pPr>
        <w:pStyle w:val="Default"/>
        <w:jc w:val="both"/>
        <w:rPr>
          <w:rFonts w:ascii="Marianne" w:hAnsi="Marianne" w:cs="Calibri"/>
          <w:sz w:val="22"/>
          <w:szCs w:val="22"/>
        </w:rPr>
      </w:pPr>
      <w:r w:rsidRPr="00031E81">
        <w:rPr>
          <w:rFonts w:ascii="Marianne" w:hAnsi="Marianne" w:cs="Calibri"/>
          <w:color w:val="auto"/>
          <w:sz w:val="22"/>
          <w:szCs w:val="22"/>
        </w:rPr>
        <w:t xml:space="preserve">Sophie </w:t>
      </w:r>
      <w:r w:rsidR="008C7113">
        <w:rPr>
          <w:rFonts w:ascii="Marianne" w:hAnsi="Marianne" w:cs="Calibri"/>
          <w:color w:val="auto"/>
          <w:sz w:val="22"/>
          <w:szCs w:val="22"/>
        </w:rPr>
        <w:t>C</w:t>
      </w:r>
      <w:r w:rsidR="00237434">
        <w:rPr>
          <w:rFonts w:ascii="Marianne" w:hAnsi="Marianne" w:cs="Calibri"/>
          <w:color w:val="auto"/>
          <w:sz w:val="22"/>
          <w:szCs w:val="22"/>
        </w:rPr>
        <w:t>luzel</w:t>
      </w:r>
      <w:r w:rsidRPr="00031E81">
        <w:rPr>
          <w:rFonts w:ascii="Marianne" w:hAnsi="Marianne" w:cs="Calibri"/>
          <w:color w:val="auto"/>
          <w:sz w:val="22"/>
          <w:szCs w:val="22"/>
        </w:rPr>
        <w:t> </w:t>
      </w:r>
      <w:r w:rsidR="008C7113">
        <w:rPr>
          <w:rFonts w:ascii="Marianne" w:hAnsi="Marianne" w:cs="Calibri"/>
          <w:color w:val="auto"/>
          <w:sz w:val="22"/>
          <w:szCs w:val="22"/>
        </w:rPr>
        <w:t xml:space="preserve">a déclaré que </w:t>
      </w:r>
      <w:r w:rsidRPr="00031E81">
        <w:rPr>
          <w:rFonts w:ascii="Marianne" w:hAnsi="Marianne" w:cs="Calibri"/>
          <w:color w:val="auto"/>
          <w:sz w:val="22"/>
          <w:szCs w:val="22"/>
        </w:rPr>
        <w:t>« </w:t>
      </w:r>
      <w:r w:rsidR="008564B1" w:rsidRPr="0068479C">
        <w:rPr>
          <w:rFonts w:ascii="Marianne" w:hAnsi="Marianne" w:cs="Calibri"/>
          <w:i/>
          <w:color w:val="auto"/>
          <w:sz w:val="22"/>
          <w:szCs w:val="22"/>
          <w:u w:val="single"/>
        </w:rPr>
        <w:t>L’approche transversale</w:t>
      </w:r>
      <w:r w:rsidR="008564B1" w:rsidRPr="0068479C">
        <w:rPr>
          <w:rFonts w:ascii="Marianne" w:hAnsi="Marianne" w:cs="Calibri"/>
          <w:i/>
          <w:color w:val="auto"/>
          <w:sz w:val="22"/>
          <w:szCs w:val="22"/>
        </w:rPr>
        <w:t xml:space="preserve"> de la politique de santé mentale mobilisée par la</w:t>
      </w:r>
      <w:r w:rsidR="00031E81" w:rsidRPr="00031E81">
        <w:rPr>
          <w:rFonts w:ascii="Marianne" w:hAnsi="Marianne" w:cs="Calibri"/>
          <w:i/>
          <w:color w:val="auto"/>
          <w:sz w:val="22"/>
          <w:szCs w:val="22"/>
        </w:rPr>
        <w:t xml:space="preserve"> feuille de route</w:t>
      </w:r>
      <w:r w:rsidR="008564B1" w:rsidRPr="0068479C">
        <w:rPr>
          <w:rFonts w:ascii="Marianne" w:hAnsi="Marianne" w:cs="Calibri"/>
          <w:i/>
          <w:color w:val="auto"/>
          <w:sz w:val="22"/>
          <w:szCs w:val="22"/>
        </w:rPr>
        <w:t xml:space="preserve"> a permis d’appréhender tous les aspects de la citoyenneté pour renforcer l’autodétermination des personnes en situation de handicap psychique</w:t>
      </w:r>
      <w:r w:rsidR="00031E81">
        <w:rPr>
          <w:rFonts w:ascii="Marianne" w:hAnsi="Marianne" w:cs="Calibri"/>
          <w:i/>
          <w:color w:val="auto"/>
          <w:sz w:val="22"/>
          <w:szCs w:val="22"/>
        </w:rPr>
        <w:t> </w:t>
      </w:r>
      <w:r w:rsidR="00031E81" w:rsidRPr="00031E81">
        <w:rPr>
          <w:rFonts w:ascii="Marianne" w:hAnsi="Marianne" w:cs="Calibri"/>
          <w:i/>
          <w:color w:val="auto"/>
          <w:sz w:val="22"/>
          <w:szCs w:val="22"/>
        </w:rPr>
        <w:t>:</w:t>
      </w:r>
      <w:r w:rsidR="00031E81">
        <w:rPr>
          <w:rFonts w:ascii="Marianne" w:hAnsi="Marianne" w:cs="Calibri"/>
          <w:i/>
          <w:color w:val="auto"/>
          <w:sz w:val="22"/>
          <w:szCs w:val="22"/>
        </w:rPr>
        <w:t xml:space="preserve"> le</w:t>
      </w:r>
      <w:r w:rsidR="00031E81" w:rsidRPr="0068479C">
        <w:rPr>
          <w:i/>
          <w:sz w:val="22"/>
          <w:szCs w:val="22"/>
        </w:rPr>
        <w:t xml:space="preserve"> </w:t>
      </w:r>
      <w:r w:rsidR="00031E81" w:rsidRPr="0068479C">
        <w:rPr>
          <w:rFonts w:ascii="Marianne" w:hAnsi="Marianne" w:cs="Calibri"/>
          <w:i/>
          <w:sz w:val="22"/>
          <w:szCs w:val="22"/>
        </w:rPr>
        <w:t xml:space="preserve">bien être mental, </w:t>
      </w:r>
      <w:r w:rsidR="00031E81">
        <w:rPr>
          <w:rFonts w:ascii="Marianne" w:hAnsi="Marianne" w:cs="Calibri"/>
          <w:i/>
          <w:sz w:val="22"/>
          <w:szCs w:val="22"/>
        </w:rPr>
        <w:t xml:space="preserve">la </w:t>
      </w:r>
      <w:r w:rsidR="00031E81" w:rsidRPr="0068479C">
        <w:rPr>
          <w:rFonts w:ascii="Marianne" w:hAnsi="Marianne" w:cs="Calibri"/>
          <w:i/>
          <w:sz w:val="22"/>
          <w:szCs w:val="22"/>
        </w:rPr>
        <w:t>prévention de la souffrance psychique,</w:t>
      </w:r>
      <w:r w:rsidR="00031E81">
        <w:rPr>
          <w:rFonts w:ascii="Marianne" w:hAnsi="Marianne" w:cs="Calibri"/>
          <w:i/>
          <w:sz w:val="22"/>
          <w:szCs w:val="22"/>
        </w:rPr>
        <w:t xml:space="preserve"> l’</w:t>
      </w:r>
      <w:r w:rsidR="00031E81" w:rsidRPr="0068479C">
        <w:rPr>
          <w:rFonts w:ascii="Marianne" w:hAnsi="Marianne" w:cs="Calibri"/>
          <w:i/>
          <w:sz w:val="22"/>
          <w:szCs w:val="22"/>
        </w:rPr>
        <w:t xml:space="preserve">accès aux soins, mais aussi à l’emploi, au logement, à la vie sociale, à l’échange et au partage avec les autres. </w:t>
      </w:r>
      <w:r w:rsidR="00031E81" w:rsidRPr="0068479C">
        <w:rPr>
          <w:rFonts w:ascii="Marianne" w:hAnsi="Marianne" w:cs="Calibri"/>
          <w:i/>
          <w:color w:val="auto"/>
          <w:sz w:val="22"/>
          <w:szCs w:val="22"/>
        </w:rPr>
        <w:t xml:space="preserve">Il s’agit de donner </w:t>
      </w:r>
      <w:r w:rsidR="00031E81">
        <w:rPr>
          <w:rFonts w:ascii="Marianne" w:hAnsi="Marianne" w:cs="Calibri"/>
          <w:i/>
          <w:color w:val="auto"/>
          <w:sz w:val="22"/>
          <w:szCs w:val="22"/>
        </w:rPr>
        <w:t xml:space="preserve">aux personnes </w:t>
      </w:r>
      <w:r w:rsidR="00031E81" w:rsidRPr="0068479C">
        <w:rPr>
          <w:rFonts w:ascii="Marianne" w:hAnsi="Marianne" w:cs="Calibri"/>
          <w:i/>
          <w:color w:val="auto"/>
          <w:sz w:val="22"/>
          <w:szCs w:val="22"/>
        </w:rPr>
        <w:t>les moyens d’être acteur</w:t>
      </w:r>
      <w:r w:rsidR="00031E81" w:rsidRPr="00031E81">
        <w:rPr>
          <w:rFonts w:ascii="Marianne" w:hAnsi="Marianne" w:cs="Calibri"/>
          <w:i/>
          <w:color w:val="auto"/>
          <w:sz w:val="22"/>
          <w:szCs w:val="22"/>
        </w:rPr>
        <w:t xml:space="preserve"> de</w:t>
      </w:r>
      <w:r w:rsidR="00031E81">
        <w:rPr>
          <w:rFonts w:ascii="Marianne" w:hAnsi="Marianne" w:cs="Calibri"/>
          <w:i/>
          <w:color w:val="auto"/>
          <w:sz w:val="22"/>
          <w:szCs w:val="22"/>
        </w:rPr>
        <w:t xml:space="preserve"> </w:t>
      </w:r>
      <w:r w:rsidR="00031E81" w:rsidRPr="00031E81">
        <w:rPr>
          <w:rFonts w:ascii="Marianne" w:hAnsi="Marianne" w:cs="Calibri"/>
          <w:i/>
          <w:color w:val="auto"/>
          <w:sz w:val="22"/>
          <w:szCs w:val="22"/>
        </w:rPr>
        <w:t>leurs</w:t>
      </w:r>
      <w:r w:rsidR="00031E81" w:rsidRPr="0068479C">
        <w:rPr>
          <w:rFonts w:ascii="Marianne" w:hAnsi="Marianne" w:cs="Calibri"/>
          <w:i/>
          <w:color w:val="auto"/>
          <w:sz w:val="22"/>
          <w:szCs w:val="22"/>
        </w:rPr>
        <w:t xml:space="preserve"> parcours de vie</w:t>
      </w:r>
      <w:r w:rsidR="00031E81">
        <w:rPr>
          <w:rFonts w:ascii="Marianne" w:hAnsi="Marianne" w:cs="Calibri"/>
          <w:i/>
          <w:color w:val="auto"/>
          <w:sz w:val="22"/>
          <w:szCs w:val="22"/>
        </w:rPr>
        <w:t> »</w:t>
      </w:r>
    </w:p>
    <w:p w14:paraId="507D2E99" w14:textId="77777777" w:rsidR="008564B1" w:rsidRDefault="008564B1" w:rsidP="00C94A9A">
      <w:pPr>
        <w:pStyle w:val="Default"/>
        <w:jc w:val="both"/>
        <w:rPr>
          <w:rFonts w:ascii="Marianne" w:hAnsi="Marianne" w:cs="Calibri"/>
          <w:color w:val="auto"/>
          <w:sz w:val="22"/>
          <w:szCs w:val="22"/>
        </w:rPr>
      </w:pPr>
    </w:p>
    <w:p w14:paraId="6D717B05" w14:textId="77777777" w:rsidR="008564B1" w:rsidRPr="00324CD0" w:rsidRDefault="008564B1" w:rsidP="00C94A9A">
      <w:pPr>
        <w:pStyle w:val="Default"/>
        <w:jc w:val="both"/>
        <w:rPr>
          <w:rFonts w:ascii="Marianne" w:hAnsi="Marianne" w:cs="Calibri"/>
          <w:color w:val="auto"/>
          <w:sz w:val="22"/>
          <w:szCs w:val="22"/>
        </w:rPr>
      </w:pPr>
    </w:p>
    <w:p w14:paraId="35896E0C" w14:textId="0456965B" w:rsidR="00A649B1" w:rsidRDefault="00EF0FB0" w:rsidP="00380DD4">
      <w:pPr>
        <w:pStyle w:val="Default"/>
        <w:jc w:val="both"/>
        <w:rPr>
          <w:rFonts w:ascii="Marianne" w:hAnsi="Marianne" w:cs="Calibri"/>
          <w:color w:val="auto"/>
          <w:sz w:val="22"/>
          <w:szCs w:val="22"/>
        </w:rPr>
      </w:pPr>
      <w:r w:rsidRPr="00324CD0">
        <w:rPr>
          <w:rFonts w:ascii="Marianne" w:hAnsi="Marianne" w:cs="Calibri"/>
          <w:color w:val="auto"/>
          <w:sz w:val="22"/>
          <w:szCs w:val="22"/>
        </w:rPr>
        <w:t>Le document dressant le bilan complet de la feuille de route santé mentale et psychiatrie sera disponible sur le site du ministère des solidarités et de la sante</w:t>
      </w:r>
      <w:r w:rsidRPr="001B4209">
        <w:rPr>
          <w:rFonts w:ascii="Calibri" w:hAnsi="Calibri" w:cs="Calibri"/>
          <w:color w:val="auto"/>
          <w:sz w:val="22"/>
          <w:szCs w:val="22"/>
        </w:rPr>
        <w:t> </w:t>
      </w:r>
      <w:r w:rsidRPr="00324CD0">
        <w:rPr>
          <w:rFonts w:ascii="Marianne" w:hAnsi="Marianne" w:cs="Calibri"/>
          <w:color w:val="auto"/>
          <w:sz w:val="22"/>
          <w:szCs w:val="22"/>
        </w:rPr>
        <w:t xml:space="preserve">: </w:t>
      </w:r>
      <w:hyperlink r:id="rId9" w:history="1">
        <w:r w:rsidR="00B43377" w:rsidRPr="00E7462E">
          <w:rPr>
            <w:rStyle w:val="Lienhypertexte"/>
            <w:rFonts w:ascii="Marianne" w:hAnsi="Marianne" w:cs="Calibri"/>
            <w:sz w:val="22"/>
            <w:szCs w:val="22"/>
          </w:rPr>
          <w:t>https://solidarites-sante.gouv.fr/prevention-en-sante/sante-mentale/Feuille-de-route-de-la-sante-mentale-et-de-la-psychiatrie-11179/</w:t>
        </w:r>
      </w:hyperlink>
    </w:p>
    <w:p w14:paraId="361E347A" w14:textId="77777777" w:rsidR="00B43377" w:rsidRPr="00324CD0" w:rsidRDefault="00B43377" w:rsidP="00380DD4">
      <w:pPr>
        <w:pStyle w:val="Default"/>
        <w:jc w:val="both"/>
        <w:rPr>
          <w:rFonts w:ascii="Marianne" w:hAnsi="Marianne" w:cs="Calibri"/>
          <w:color w:val="auto"/>
          <w:sz w:val="22"/>
          <w:szCs w:val="22"/>
        </w:rPr>
      </w:pPr>
    </w:p>
    <w:p w14:paraId="744F8651" w14:textId="77777777" w:rsidR="0018706D" w:rsidRPr="00324CD0" w:rsidRDefault="0018706D" w:rsidP="00FE5776">
      <w:pPr>
        <w:pStyle w:val="Default"/>
        <w:jc w:val="both"/>
        <w:rPr>
          <w:rFonts w:ascii="Marianne" w:hAnsi="Marianne" w:cs="Calibri"/>
          <w:bCs/>
          <w:color w:val="auto"/>
          <w:sz w:val="22"/>
          <w:szCs w:val="22"/>
        </w:rPr>
      </w:pPr>
    </w:p>
    <w:p w14:paraId="29E0C7F7" w14:textId="77777777" w:rsidR="0018706D" w:rsidRPr="00324CD0" w:rsidRDefault="0018706D" w:rsidP="00FE5776">
      <w:pPr>
        <w:pStyle w:val="Default"/>
        <w:jc w:val="both"/>
        <w:rPr>
          <w:rFonts w:ascii="Marianne" w:hAnsi="Marianne" w:cs="Calibri"/>
          <w:bCs/>
          <w:color w:val="auto"/>
          <w:sz w:val="22"/>
          <w:szCs w:val="22"/>
        </w:rPr>
      </w:pPr>
    </w:p>
    <w:p w14:paraId="2F640FFF" w14:textId="77777777" w:rsidR="0018706D" w:rsidRPr="00324CD0" w:rsidRDefault="0018706D" w:rsidP="00FE5776">
      <w:pPr>
        <w:pStyle w:val="Default"/>
        <w:jc w:val="both"/>
        <w:rPr>
          <w:rFonts w:ascii="Marianne" w:hAnsi="Marianne" w:cs="Calibri"/>
          <w:bCs/>
          <w:color w:val="auto"/>
          <w:sz w:val="22"/>
          <w:szCs w:val="22"/>
        </w:rPr>
      </w:pPr>
    </w:p>
    <w:p w14:paraId="6AD0E473" w14:textId="050829E1" w:rsidR="00B43377" w:rsidRDefault="00CE650A" w:rsidP="00CE650A">
      <w:pPr>
        <w:pStyle w:val="Default"/>
        <w:jc w:val="both"/>
        <w:rPr>
          <w:rFonts w:ascii="Marianne" w:hAnsi="Marianne" w:cs="Calibri"/>
          <w:b/>
          <w:bCs/>
          <w:color w:val="auto"/>
          <w:sz w:val="22"/>
          <w:szCs w:val="22"/>
        </w:rPr>
      </w:pPr>
      <w:r w:rsidRPr="00324CD0">
        <w:rPr>
          <w:rFonts w:ascii="Marianne" w:hAnsi="Marianne" w:cs="Calibri"/>
          <w:b/>
          <w:bCs/>
          <w:color w:val="auto"/>
          <w:sz w:val="22"/>
          <w:szCs w:val="22"/>
        </w:rPr>
        <w:t>Contact</w:t>
      </w:r>
      <w:r w:rsidRPr="001B4209">
        <w:rPr>
          <w:rFonts w:ascii="Calibri" w:hAnsi="Calibri" w:cs="Calibri"/>
          <w:b/>
          <w:bCs/>
          <w:color w:val="auto"/>
          <w:sz w:val="22"/>
          <w:szCs w:val="22"/>
        </w:rPr>
        <w:t> </w:t>
      </w:r>
      <w:r w:rsidR="00B43377">
        <w:rPr>
          <w:rFonts w:ascii="Marianne" w:hAnsi="Marianne" w:cs="Calibri"/>
          <w:b/>
          <w:bCs/>
          <w:color w:val="auto"/>
          <w:sz w:val="22"/>
          <w:szCs w:val="22"/>
        </w:rPr>
        <w:t>:</w:t>
      </w:r>
    </w:p>
    <w:p w14:paraId="253B5F47" w14:textId="77777777" w:rsidR="00F27441" w:rsidRDefault="00F27441" w:rsidP="00CE650A">
      <w:pPr>
        <w:pStyle w:val="Default"/>
        <w:jc w:val="both"/>
        <w:rPr>
          <w:rFonts w:ascii="Marianne" w:hAnsi="Marianne" w:cs="Calibri"/>
          <w:b/>
          <w:bCs/>
          <w:color w:val="auto"/>
          <w:sz w:val="22"/>
          <w:szCs w:val="22"/>
        </w:rPr>
      </w:pPr>
    </w:p>
    <w:p w14:paraId="50D382E6" w14:textId="4A9BC23B" w:rsidR="00B43377" w:rsidRDefault="00F27441" w:rsidP="00CE650A">
      <w:pPr>
        <w:pStyle w:val="Default"/>
        <w:jc w:val="both"/>
        <w:rPr>
          <w:rFonts w:ascii="Marianne" w:hAnsi="Marianne" w:cs="Calibri"/>
          <w:b/>
          <w:bCs/>
          <w:color w:val="auto"/>
          <w:sz w:val="22"/>
          <w:szCs w:val="22"/>
        </w:rPr>
      </w:pPr>
      <w:r w:rsidRPr="00F27441">
        <w:rPr>
          <w:rFonts w:ascii="Marianne" w:hAnsi="Marianne" w:cs="Calibri"/>
          <w:b/>
          <w:bCs/>
          <w:color w:val="auto"/>
          <w:sz w:val="22"/>
          <w:szCs w:val="22"/>
        </w:rPr>
        <w:t>Cabinet d'Olivier Véran</w:t>
      </w:r>
    </w:p>
    <w:p w14:paraId="2CC66522" w14:textId="08DC6A70" w:rsidR="00FD2B2B" w:rsidRDefault="00324003" w:rsidP="00CE650A">
      <w:pPr>
        <w:pStyle w:val="Default"/>
        <w:jc w:val="both"/>
        <w:rPr>
          <w:rStyle w:val="Lienhypertexte"/>
          <w:rFonts w:ascii="Marianne" w:hAnsi="Marianne" w:cs="Calibri"/>
          <w:sz w:val="22"/>
          <w:szCs w:val="22"/>
        </w:rPr>
      </w:pPr>
      <w:hyperlink r:id="rId10" w:history="1">
        <w:r w:rsidR="00FD2B2B" w:rsidRPr="00324CD0">
          <w:rPr>
            <w:rStyle w:val="Lienhypertexte"/>
            <w:rFonts w:ascii="Marianne" w:hAnsi="Marianne" w:cs="Calibri"/>
            <w:sz w:val="22"/>
            <w:szCs w:val="22"/>
          </w:rPr>
          <w:t>sec.presse.solidarites-sante@sante.gouv.fr</w:t>
        </w:r>
      </w:hyperlink>
    </w:p>
    <w:p w14:paraId="0AEBF57A" w14:textId="3C85C974" w:rsidR="00F27441" w:rsidRDefault="00F27441" w:rsidP="00CE650A">
      <w:pPr>
        <w:pStyle w:val="Default"/>
        <w:jc w:val="both"/>
        <w:rPr>
          <w:rStyle w:val="Lienhypertexte"/>
          <w:rFonts w:ascii="Marianne" w:hAnsi="Marianne" w:cs="Calibri"/>
          <w:sz w:val="22"/>
          <w:szCs w:val="22"/>
        </w:rPr>
      </w:pPr>
    </w:p>
    <w:p w14:paraId="5AA991C9" w14:textId="29083B4B" w:rsidR="00F27441" w:rsidRDefault="00F27441" w:rsidP="00F27441">
      <w:pPr>
        <w:pStyle w:val="Default"/>
        <w:jc w:val="both"/>
        <w:rPr>
          <w:rFonts w:ascii="Marianne" w:hAnsi="Marianne" w:cs="Calibri"/>
          <w:b/>
          <w:bCs/>
          <w:color w:val="auto"/>
          <w:sz w:val="22"/>
          <w:szCs w:val="22"/>
        </w:rPr>
      </w:pPr>
      <w:r w:rsidRPr="00F27441">
        <w:rPr>
          <w:rFonts w:ascii="Marianne" w:hAnsi="Marianne" w:cs="Calibri"/>
          <w:b/>
          <w:bCs/>
          <w:color w:val="auto"/>
          <w:sz w:val="22"/>
          <w:szCs w:val="22"/>
        </w:rPr>
        <w:t xml:space="preserve">Cabinet </w:t>
      </w:r>
      <w:r>
        <w:rPr>
          <w:rFonts w:ascii="Marianne" w:hAnsi="Marianne" w:cs="Calibri"/>
          <w:b/>
          <w:bCs/>
          <w:color w:val="auto"/>
          <w:sz w:val="22"/>
          <w:szCs w:val="22"/>
        </w:rPr>
        <w:t>de Sophie Cluzel</w:t>
      </w:r>
    </w:p>
    <w:p w14:paraId="3BD769EA" w14:textId="5DEAF554" w:rsidR="00F27441" w:rsidRDefault="00324003" w:rsidP="00F27441">
      <w:pPr>
        <w:pStyle w:val="Default"/>
        <w:jc w:val="both"/>
        <w:rPr>
          <w:rFonts w:ascii="Marianne" w:hAnsi="Marianne" w:cs="Calibri"/>
          <w:b/>
          <w:bCs/>
          <w:color w:val="auto"/>
          <w:sz w:val="22"/>
          <w:szCs w:val="22"/>
        </w:rPr>
      </w:pPr>
      <w:hyperlink r:id="rId11" w:history="1">
        <w:r w:rsidR="00F27441" w:rsidRPr="00CB33F4">
          <w:rPr>
            <w:rStyle w:val="Lienhypertexte"/>
            <w:rFonts w:ascii="Marianne" w:hAnsi="Marianne" w:cs="Calibri"/>
            <w:b/>
            <w:bCs/>
            <w:sz w:val="22"/>
            <w:szCs w:val="22"/>
          </w:rPr>
          <w:t>seph.communication@pm.gouv.fr</w:t>
        </w:r>
      </w:hyperlink>
    </w:p>
    <w:p w14:paraId="43D24BB3" w14:textId="77777777" w:rsidR="00F27441" w:rsidRDefault="00F27441" w:rsidP="00F27441">
      <w:pPr>
        <w:pStyle w:val="Default"/>
        <w:jc w:val="both"/>
        <w:rPr>
          <w:rFonts w:ascii="Marianne" w:hAnsi="Marianne" w:cs="Calibri"/>
          <w:b/>
          <w:bCs/>
          <w:color w:val="auto"/>
          <w:sz w:val="22"/>
          <w:szCs w:val="22"/>
        </w:rPr>
      </w:pPr>
    </w:p>
    <w:sectPr w:rsidR="00F27441" w:rsidSect="004A16BC">
      <w:footerReference w:type="default" r:id="rId12"/>
      <w:pgSz w:w="11906" w:h="16838"/>
      <w:pgMar w:top="1417" w:right="1417" w:bottom="1417" w:left="1417" w:header="0"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983ADD" w16cid:durableId="2595369B"/>
  <w16cid:commentId w16cid:paraId="2D1702DC" w16cid:durableId="259536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78FFF" w14:textId="77777777" w:rsidR="003734BD" w:rsidRDefault="003734BD" w:rsidP="004A16BC">
      <w:pPr>
        <w:spacing w:after="0" w:line="240" w:lineRule="auto"/>
      </w:pPr>
      <w:r>
        <w:separator/>
      </w:r>
    </w:p>
  </w:endnote>
  <w:endnote w:type="continuationSeparator" w:id="0">
    <w:p w14:paraId="1ED0586C" w14:textId="77777777" w:rsidR="003734BD" w:rsidRDefault="003734BD" w:rsidP="004A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altName w:val="Times New Roman"/>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431631"/>
      <w:docPartObj>
        <w:docPartGallery w:val="Page Numbers (Bottom of Page)"/>
        <w:docPartUnique/>
      </w:docPartObj>
    </w:sdtPr>
    <w:sdtEndPr/>
    <w:sdtContent>
      <w:p w14:paraId="30848242" w14:textId="2F275BE6" w:rsidR="001D7BEA" w:rsidRDefault="001D7BEA">
        <w:pPr>
          <w:pStyle w:val="Pieddepage"/>
          <w:jc w:val="right"/>
        </w:pPr>
        <w:r>
          <w:fldChar w:fldCharType="begin"/>
        </w:r>
        <w:r>
          <w:instrText>PAGE   \* MERGEFORMAT</w:instrText>
        </w:r>
        <w:r>
          <w:fldChar w:fldCharType="separate"/>
        </w:r>
        <w:r w:rsidR="00324003">
          <w:rPr>
            <w:noProof/>
          </w:rPr>
          <w:t>1</w:t>
        </w:r>
        <w:r>
          <w:fldChar w:fldCharType="end"/>
        </w:r>
      </w:p>
    </w:sdtContent>
  </w:sdt>
  <w:p w14:paraId="6685EA7A" w14:textId="77777777" w:rsidR="001D7BEA" w:rsidRDefault="001D7B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9F7DA" w14:textId="77777777" w:rsidR="003734BD" w:rsidRDefault="003734BD" w:rsidP="004A16BC">
      <w:pPr>
        <w:spacing w:after="0" w:line="240" w:lineRule="auto"/>
      </w:pPr>
      <w:r>
        <w:separator/>
      </w:r>
    </w:p>
  </w:footnote>
  <w:footnote w:type="continuationSeparator" w:id="0">
    <w:p w14:paraId="0F092489" w14:textId="77777777" w:rsidR="003734BD" w:rsidRDefault="003734BD" w:rsidP="004A1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362"/>
    <w:multiLevelType w:val="hybridMultilevel"/>
    <w:tmpl w:val="ED1276D0"/>
    <w:lvl w:ilvl="0" w:tplc="E58A5F92">
      <w:numFmt w:val="bullet"/>
      <w:lvlText w:val="-"/>
      <w:lvlJc w:val="left"/>
      <w:pPr>
        <w:ind w:left="720" w:hanging="360"/>
      </w:pPr>
      <w:rPr>
        <w:rFonts w:ascii="Marianne" w:eastAsiaTheme="minorHAns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E21C33"/>
    <w:multiLevelType w:val="hybridMultilevel"/>
    <w:tmpl w:val="54C8DBD2"/>
    <w:lvl w:ilvl="0" w:tplc="AEC08882">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Symbol" w:hAnsi="Symbol" w:hint="default"/>
      </w:rPr>
    </w:lvl>
  </w:abstractNum>
  <w:abstractNum w:abstractNumId="2" w15:restartNumberingAfterBreak="0">
    <w:nsid w:val="6F864A22"/>
    <w:multiLevelType w:val="hybridMultilevel"/>
    <w:tmpl w:val="B88452F8"/>
    <w:lvl w:ilvl="0" w:tplc="7DE40D7C">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C0"/>
    <w:rsid w:val="000044B4"/>
    <w:rsid w:val="000232C2"/>
    <w:rsid w:val="00031E81"/>
    <w:rsid w:val="000679F1"/>
    <w:rsid w:val="000D0B4B"/>
    <w:rsid w:val="001250FE"/>
    <w:rsid w:val="00140ED0"/>
    <w:rsid w:val="001474C7"/>
    <w:rsid w:val="0018706D"/>
    <w:rsid w:val="00193077"/>
    <w:rsid w:val="001B4209"/>
    <w:rsid w:val="001D1CA8"/>
    <w:rsid w:val="001D7BEA"/>
    <w:rsid w:val="001F5EB7"/>
    <w:rsid w:val="00214544"/>
    <w:rsid w:val="00237434"/>
    <w:rsid w:val="0024444F"/>
    <w:rsid w:val="00265EAE"/>
    <w:rsid w:val="0027206A"/>
    <w:rsid w:val="0028043D"/>
    <w:rsid w:val="002852EB"/>
    <w:rsid w:val="002D5227"/>
    <w:rsid w:val="002E5791"/>
    <w:rsid w:val="00303E80"/>
    <w:rsid w:val="00324003"/>
    <w:rsid w:val="00324CD0"/>
    <w:rsid w:val="003509A3"/>
    <w:rsid w:val="003734BD"/>
    <w:rsid w:val="003757A0"/>
    <w:rsid w:val="00380DD4"/>
    <w:rsid w:val="003B1865"/>
    <w:rsid w:val="003B76AB"/>
    <w:rsid w:val="003D5AA1"/>
    <w:rsid w:val="003D7B15"/>
    <w:rsid w:val="00404D22"/>
    <w:rsid w:val="00405D93"/>
    <w:rsid w:val="004071D6"/>
    <w:rsid w:val="004578EF"/>
    <w:rsid w:val="004809C5"/>
    <w:rsid w:val="00496116"/>
    <w:rsid w:val="004A16BC"/>
    <w:rsid w:val="004B00E7"/>
    <w:rsid w:val="004D30CB"/>
    <w:rsid w:val="004D39A8"/>
    <w:rsid w:val="004F070D"/>
    <w:rsid w:val="00521A2B"/>
    <w:rsid w:val="00523923"/>
    <w:rsid w:val="005804E0"/>
    <w:rsid w:val="00583BF3"/>
    <w:rsid w:val="005A1EE4"/>
    <w:rsid w:val="005C4E59"/>
    <w:rsid w:val="005E0D54"/>
    <w:rsid w:val="005E196D"/>
    <w:rsid w:val="005E5FD6"/>
    <w:rsid w:val="005F2353"/>
    <w:rsid w:val="00613CF8"/>
    <w:rsid w:val="00642830"/>
    <w:rsid w:val="00646E23"/>
    <w:rsid w:val="00683154"/>
    <w:rsid w:val="00683EEA"/>
    <w:rsid w:val="0068479C"/>
    <w:rsid w:val="006863E9"/>
    <w:rsid w:val="006D7B1D"/>
    <w:rsid w:val="006F1E06"/>
    <w:rsid w:val="006F24E1"/>
    <w:rsid w:val="00704728"/>
    <w:rsid w:val="007263D4"/>
    <w:rsid w:val="00745CAB"/>
    <w:rsid w:val="00774F8F"/>
    <w:rsid w:val="007837D5"/>
    <w:rsid w:val="007A7DC8"/>
    <w:rsid w:val="007D230A"/>
    <w:rsid w:val="007E60F6"/>
    <w:rsid w:val="007E7927"/>
    <w:rsid w:val="00807745"/>
    <w:rsid w:val="00810992"/>
    <w:rsid w:val="00814BC0"/>
    <w:rsid w:val="008564B1"/>
    <w:rsid w:val="008A162F"/>
    <w:rsid w:val="008B0519"/>
    <w:rsid w:val="008B3D86"/>
    <w:rsid w:val="008B567B"/>
    <w:rsid w:val="008B5E55"/>
    <w:rsid w:val="008C4D4A"/>
    <w:rsid w:val="008C7113"/>
    <w:rsid w:val="008D6C91"/>
    <w:rsid w:val="008E3BB3"/>
    <w:rsid w:val="008F2E0C"/>
    <w:rsid w:val="008F3EC1"/>
    <w:rsid w:val="008F4C0D"/>
    <w:rsid w:val="00923637"/>
    <w:rsid w:val="009605D1"/>
    <w:rsid w:val="009771D9"/>
    <w:rsid w:val="009861C3"/>
    <w:rsid w:val="009B306E"/>
    <w:rsid w:val="009D44E4"/>
    <w:rsid w:val="009D7556"/>
    <w:rsid w:val="009F0481"/>
    <w:rsid w:val="00A0246C"/>
    <w:rsid w:val="00A06CEA"/>
    <w:rsid w:val="00A35D1E"/>
    <w:rsid w:val="00A52F96"/>
    <w:rsid w:val="00A649B1"/>
    <w:rsid w:val="00A66C84"/>
    <w:rsid w:val="00AE35BD"/>
    <w:rsid w:val="00B254F1"/>
    <w:rsid w:val="00B43377"/>
    <w:rsid w:val="00B77A8B"/>
    <w:rsid w:val="00B87B4B"/>
    <w:rsid w:val="00B9640F"/>
    <w:rsid w:val="00B96BAE"/>
    <w:rsid w:val="00BD5CB3"/>
    <w:rsid w:val="00C174E3"/>
    <w:rsid w:val="00C21AD9"/>
    <w:rsid w:val="00C5167C"/>
    <w:rsid w:val="00C547CB"/>
    <w:rsid w:val="00C71DF7"/>
    <w:rsid w:val="00C77153"/>
    <w:rsid w:val="00C94A9A"/>
    <w:rsid w:val="00CB70B7"/>
    <w:rsid w:val="00CE650A"/>
    <w:rsid w:val="00D02CC0"/>
    <w:rsid w:val="00D2443C"/>
    <w:rsid w:val="00D35A33"/>
    <w:rsid w:val="00D36779"/>
    <w:rsid w:val="00D443D1"/>
    <w:rsid w:val="00D44785"/>
    <w:rsid w:val="00D66AE0"/>
    <w:rsid w:val="00D83837"/>
    <w:rsid w:val="00D9199F"/>
    <w:rsid w:val="00DC394D"/>
    <w:rsid w:val="00DC5995"/>
    <w:rsid w:val="00DC6F74"/>
    <w:rsid w:val="00E01A1B"/>
    <w:rsid w:val="00E03D62"/>
    <w:rsid w:val="00E07902"/>
    <w:rsid w:val="00E325DB"/>
    <w:rsid w:val="00EB669D"/>
    <w:rsid w:val="00ED7351"/>
    <w:rsid w:val="00EF0FB0"/>
    <w:rsid w:val="00F147B9"/>
    <w:rsid w:val="00F27441"/>
    <w:rsid w:val="00F857A2"/>
    <w:rsid w:val="00F87F46"/>
    <w:rsid w:val="00FD2B2B"/>
    <w:rsid w:val="00FD6C54"/>
    <w:rsid w:val="00FD7F14"/>
    <w:rsid w:val="00FE5776"/>
    <w:rsid w:val="00FF256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32F7A6"/>
  <w15:docId w15:val="{0FF95DBB-7B44-470C-8941-E796002E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14BC0"/>
    <w:pPr>
      <w:autoSpaceDE w:val="0"/>
      <w:autoSpaceDN w:val="0"/>
      <w:adjustRightInd w:val="0"/>
      <w:spacing w:after="0" w:line="240" w:lineRule="auto"/>
    </w:pPr>
    <w:rPr>
      <w:rFonts w:ascii="Copperplate Gothic Light" w:hAnsi="Copperplate Gothic Light" w:cs="Copperplate Gothic Light"/>
      <w:color w:val="000000"/>
      <w:sz w:val="24"/>
      <w:szCs w:val="24"/>
    </w:rPr>
  </w:style>
  <w:style w:type="character" w:styleId="Lienhypertexte">
    <w:name w:val="Hyperlink"/>
    <w:basedOn w:val="Policepardfaut"/>
    <w:uiPriority w:val="99"/>
    <w:unhideWhenUsed/>
    <w:rsid w:val="00814BC0"/>
    <w:rPr>
      <w:color w:val="0563C1" w:themeColor="hyperlink"/>
      <w:u w:val="single"/>
    </w:rPr>
  </w:style>
  <w:style w:type="paragraph" w:styleId="En-tte">
    <w:name w:val="header"/>
    <w:basedOn w:val="Normal"/>
    <w:link w:val="En-tteCar"/>
    <w:uiPriority w:val="99"/>
    <w:unhideWhenUsed/>
    <w:rsid w:val="004A16BC"/>
    <w:pPr>
      <w:tabs>
        <w:tab w:val="center" w:pos="4536"/>
        <w:tab w:val="right" w:pos="9072"/>
      </w:tabs>
      <w:spacing w:after="0" w:line="240" w:lineRule="auto"/>
    </w:pPr>
  </w:style>
  <w:style w:type="character" w:customStyle="1" w:styleId="En-tteCar">
    <w:name w:val="En-tête Car"/>
    <w:basedOn w:val="Policepardfaut"/>
    <w:link w:val="En-tte"/>
    <w:uiPriority w:val="99"/>
    <w:rsid w:val="004A16BC"/>
  </w:style>
  <w:style w:type="paragraph" w:styleId="Pieddepage">
    <w:name w:val="footer"/>
    <w:basedOn w:val="Normal"/>
    <w:link w:val="PieddepageCar"/>
    <w:uiPriority w:val="99"/>
    <w:unhideWhenUsed/>
    <w:rsid w:val="004A16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16BC"/>
  </w:style>
  <w:style w:type="character" w:styleId="Marquedecommentaire">
    <w:name w:val="annotation reference"/>
    <w:basedOn w:val="Policepardfaut"/>
    <w:uiPriority w:val="99"/>
    <w:semiHidden/>
    <w:unhideWhenUsed/>
    <w:rsid w:val="00FE5776"/>
    <w:rPr>
      <w:sz w:val="16"/>
      <w:szCs w:val="16"/>
    </w:rPr>
  </w:style>
  <w:style w:type="paragraph" w:styleId="Commentaire">
    <w:name w:val="annotation text"/>
    <w:basedOn w:val="Normal"/>
    <w:link w:val="CommentaireCar"/>
    <w:uiPriority w:val="99"/>
    <w:semiHidden/>
    <w:unhideWhenUsed/>
    <w:rsid w:val="00FE5776"/>
    <w:pPr>
      <w:spacing w:after="200" w:line="240" w:lineRule="auto"/>
    </w:pPr>
    <w:rPr>
      <w:sz w:val="20"/>
      <w:szCs w:val="20"/>
    </w:rPr>
  </w:style>
  <w:style w:type="character" w:customStyle="1" w:styleId="CommentaireCar">
    <w:name w:val="Commentaire Car"/>
    <w:basedOn w:val="Policepardfaut"/>
    <w:link w:val="Commentaire"/>
    <w:uiPriority w:val="99"/>
    <w:semiHidden/>
    <w:rsid w:val="00FE5776"/>
    <w:rPr>
      <w:sz w:val="20"/>
      <w:szCs w:val="20"/>
    </w:rPr>
  </w:style>
  <w:style w:type="paragraph" w:styleId="Textedebulles">
    <w:name w:val="Balloon Text"/>
    <w:basedOn w:val="Normal"/>
    <w:link w:val="TextedebullesCar"/>
    <w:uiPriority w:val="99"/>
    <w:semiHidden/>
    <w:unhideWhenUsed/>
    <w:rsid w:val="00FE57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5776"/>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3509A3"/>
    <w:pPr>
      <w:spacing w:after="160"/>
    </w:pPr>
    <w:rPr>
      <w:b/>
      <w:bCs/>
    </w:rPr>
  </w:style>
  <w:style w:type="character" w:customStyle="1" w:styleId="ObjetducommentaireCar">
    <w:name w:val="Objet du commentaire Car"/>
    <w:basedOn w:val="CommentaireCar"/>
    <w:link w:val="Objetducommentaire"/>
    <w:uiPriority w:val="99"/>
    <w:semiHidden/>
    <w:rsid w:val="003509A3"/>
    <w:rPr>
      <w:b/>
      <w:bCs/>
      <w:sz w:val="20"/>
      <w:szCs w:val="20"/>
    </w:rPr>
  </w:style>
  <w:style w:type="paragraph" w:styleId="Rvision">
    <w:name w:val="Revision"/>
    <w:hidden/>
    <w:uiPriority w:val="99"/>
    <w:semiHidden/>
    <w:rsid w:val="009F0481"/>
    <w:pPr>
      <w:spacing w:after="0" w:line="240" w:lineRule="auto"/>
    </w:pPr>
  </w:style>
  <w:style w:type="paragraph" w:styleId="Sansinterligne">
    <w:name w:val="No Spacing"/>
    <w:uiPriority w:val="1"/>
    <w:qFormat/>
    <w:rsid w:val="004071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7EDF4.1FE6EDF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ph.communication@pm.gouv.fr"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mailto:sec.presse.solidarites-sante@sante.gouv.fr" TargetMode="External"/><Relationship Id="rId4" Type="http://schemas.openxmlformats.org/officeDocument/2006/relationships/webSettings" Target="webSettings.xml"/><Relationship Id="rId9" Type="http://schemas.openxmlformats.org/officeDocument/2006/relationships/hyperlink" Target="https://solidarites-sante.gouv.fr/prevention-en-sante/sante-mentale/Feuille-de-route-de-la-sante-mentale-et-de-la-psychiatrie-11179/"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6859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MCAS</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PERREAU-SAUSSINE, Marianne (DMSMP)</dc:creator>
  <cp:keywords/>
  <dc:description/>
  <cp:lastModifiedBy>LEVESQUE Jonathan</cp:lastModifiedBy>
  <cp:revision>2</cp:revision>
  <cp:lastPrinted>2021-01-20T13:37:00Z</cp:lastPrinted>
  <dcterms:created xsi:type="dcterms:W3CDTF">2022-01-21T15:11:00Z</dcterms:created>
  <dcterms:modified xsi:type="dcterms:W3CDTF">2022-01-21T15:11:00Z</dcterms:modified>
</cp:coreProperties>
</file>