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08AC1" w14:textId="2D456273" w:rsidR="00EF5875" w:rsidRPr="005F56AE" w:rsidRDefault="002A12C5" w:rsidP="000F2C28">
      <w:pPr>
        <w:jc w:val="both"/>
        <w:rPr>
          <w:rFonts w:ascii="Marianne" w:hAnsi="Marianne"/>
          <w:sz w:val="20"/>
          <w:szCs w:val="20"/>
        </w:rPr>
      </w:pPr>
      <w:r>
        <w:rPr>
          <w:rFonts w:ascii="Marianne" w:hAnsi="Marianne"/>
          <w:noProof/>
          <w:sz w:val="20"/>
          <w:szCs w:val="20"/>
          <w:lang w:eastAsia="fr-FR"/>
        </w:rPr>
        <w:drawing>
          <wp:inline distT="0" distB="0" distL="0" distR="0" wp14:anchorId="75335887" wp14:editId="787B4CFC">
            <wp:extent cx="2190750" cy="1162050"/>
            <wp:effectExtent l="0" t="0" r="0" b="0"/>
            <wp:docPr id="1" name="Image 1" descr="DelegAutismeTND_CMJ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egAutismeTND_CMJN-01++"/>
                    <pic:cNvPicPr>
                      <a:picLocks noChangeAspect="1" noChangeArrowheads="1"/>
                    </pic:cNvPicPr>
                  </pic:nvPicPr>
                  <pic:blipFill>
                    <a:blip r:embed="rId7" cstate="print">
                      <a:extLst>
                        <a:ext uri="{28A0092B-C50C-407E-A947-70E740481C1C}">
                          <a14:useLocalDpi xmlns:a14="http://schemas.microsoft.com/office/drawing/2010/main" val="0"/>
                        </a:ext>
                      </a:extLst>
                    </a:blip>
                    <a:srcRect r="61063"/>
                    <a:stretch>
                      <a:fillRect/>
                    </a:stretch>
                  </pic:blipFill>
                  <pic:spPr bwMode="auto">
                    <a:xfrm>
                      <a:off x="0" y="0"/>
                      <a:ext cx="2190750" cy="1162050"/>
                    </a:xfrm>
                    <a:prstGeom prst="rect">
                      <a:avLst/>
                    </a:prstGeom>
                    <a:noFill/>
                    <a:ln>
                      <a:noFill/>
                    </a:ln>
                  </pic:spPr>
                </pic:pic>
              </a:graphicData>
            </a:graphic>
          </wp:inline>
        </w:drawing>
      </w:r>
    </w:p>
    <w:p w14:paraId="28F7D6F2" w14:textId="77777777" w:rsidR="008541A2" w:rsidRPr="005F56AE" w:rsidRDefault="008541A2" w:rsidP="000F2C28">
      <w:pPr>
        <w:spacing w:after="0" w:line="240" w:lineRule="auto"/>
        <w:jc w:val="both"/>
        <w:rPr>
          <w:rFonts w:ascii="Marianne" w:hAnsi="Marianne"/>
          <w:b/>
          <w:sz w:val="20"/>
          <w:szCs w:val="20"/>
        </w:rPr>
      </w:pPr>
    </w:p>
    <w:p w14:paraId="46FDCAAB" w14:textId="77777777" w:rsidR="00880690" w:rsidRPr="005F56AE" w:rsidRDefault="00880690" w:rsidP="000F2C28">
      <w:pPr>
        <w:spacing w:after="0" w:line="240" w:lineRule="auto"/>
        <w:jc w:val="both"/>
        <w:rPr>
          <w:rFonts w:ascii="Marianne" w:hAnsi="Marianne"/>
          <w:sz w:val="20"/>
          <w:szCs w:val="20"/>
        </w:rPr>
      </w:pPr>
    </w:p>
    <w:p w14:paraId="1154EA46" w14:textId="77777777" w:rsidR="00FE2420" w:rsidRPr="00FE2420" w:rsidRDefault="00FE2420" w:rsidP="00FE2420">
      <w:pPr>
        <w:spacing w:after="0" w:line="240" w:lineRule="auto"/>
        <w:outlineLvl w:val="0"/>
        <w:rPr>
          <w:rFonts w:ascii="Marianne" w:eastAsia="Times New Roman" w:hAnsi="Marianne" w:cs="Times New Roman"/>
          <w:b/>
          <w:bCs/>
          <w:kern w:val="36"/>
          <w:sz w:val="20"/>
          <w:lang w:eastAsia="fr-FR"/>
        </w:rPr>
      </w:pPr>
      <w:r w:rsidRPr="00FE2420">
        <w:rPr>
          <w:rFonts w:ascii="Marianne" w:eastAsia="Times New Roman" w:hAnsi="Marianne" w:cs="Times New Roman"/>
          <w:b/>
          <w:bCs/>
          <w:kern w:val="36"/>
          <w:sz w:val="20"/>
          <w:lang w:eastAsia="fr-FR"/>
        </w:rPr>
        <w:t xml:space="preserve">Madame Geneviève </w:t>
      </w:r>
      <w:proofErr w:type="spellStart"/>
      <w:r w:rsidRPr="00FE2420">
        <w:rPr>
          <w:rFonts w:ascii="Marianne" w:eastAsia="Times New Roman" w:hAnsi="Marianne" w:cs="Times New Roman"/>
          <w:b/>
          <w:bCs/>
          <w:kern w:val="36"/>
          <w:sz w:val="20"/>
          <w:lang w:eastAsia="fr-FR"/>
        </w:rPr>
        <w:t>Darrieussecq</w:t>
      </w:r>
      <w:proofErr w:type="spellEnd"/>
      <w:r w:rsidRPr="00FE2420">
        <w:rPr>
          <w:rFonts w:ascii="Marianne" w:eastAsia="Times New Roman" w:hAnsi="Marianne" w:cs="Times New Roman"/>
          <w:b/>
          <w:bCs/>
          <w:kern w:val="36"/>
          <w:sz w:val="20"/>
          <w:lang w:eastAsia="fr-FR"/>
        </w:rPr>
        <w:t xml:space="preserve">, </w:t>
      </w:r>
    </w:p>
    <w:p w14:paraId="01AC4558" w14:textId="77777777" w:rsidR="00FE2420" w:rsidRPr="00FE2420" w:rsidRDefault="00FE2420" w:rsidP="00FE2420">
      <w:pPr>
        <w:spacing w:after="0" w:line="240" w:lineRule="auto"/>
        <w:outlineLvl w:val="0"/>
        <w:rPr>
          <w:rFonts w:ascii="Marianne" w:eastAsia="Times New Roman" w:hAnsi="Marianne" w:cs="Times New Roman"/>
          <w:bCs/>
          <w:kern w:val="36"/>
          <w:sz w:val="20"/>
          <w:lang w:eastAsia="fr-FR"/>
        </w:rPr>
      </w:pPr>
      <w:r w:rsidRPr="00FE2420">
        <w:rPr>
          <w:rFonts w:ascii="Marianne" w:eastAsia="Times New Roman" w:hAnsi="Marianne" w:cs="Times New Roman"/>
          <w:bCs/>
          <w:kern w:val="36"/>
          <w:sz w:val="20"/>
          <w:lang w:eastAsia="fr-FR"/>
        </w:rPr>
        <w:t>Ministre déléguée chargée des Personnes handicapées</w:t>
      </w:r>
    </w:p>
    <w:p w14:paraId="48ECE024" w14:textId="77777777" w:rsidR="00FE2420" w:rsidRPr="00FE2420" w:rsidRDefault="00FE2420" w:rsidP="00FE2420">
      <w:pPr>
        <w:spacing w:after="0" w:line="240" w:lineRule="auto"/>
        <w:outlineLvl w:val="0"/>
        <w:rPr>
          <w:rFonts w:ascii="Marianne" w:eastAsia="Times New Roman" w:hAnsi="Marianne" w:cs="Times New Roman"/>
          <w:bCs/>
          <w:kern w:val="36"/>
          <w:sz w:val="20"/>
          <w:lang w:eastAsia="fr-FR"/>
        </w:rPr>
      </w:pPr>
    </w:p>
    <w:p w14:paraId="425F8E23" w14:textId="77777777" w:rsidR="00FE2420" w:rsidRPr="00FE2420" w:rsidRDefault="00FE2420" w:rsidP="00FE2420">
      <w:pPr>
        <w:spacing w:after="0" w:line="240" w:lineRule="auto"/>
        <w:outlineLvl w:val="0"/>
        <w:rPr>
          <w:rFonts w:ascii="Marianne" w:eastAsia="Times New Roman" w:hAnsi="Marianne" w:cs="Times New Roman"/>
          <w:b/>
          <w:bCs/>
          <w:kern w:val="36"/>
          <w:sz w:val="20"/>
          <w:lang w:eastAsia="fr-FR"/>
        </w:rPr>
      </w:pPr>
      <w:r w:rsidRPr="00FE2420">
        <w:rPr>
          <w:rFonts w:ascii="Marianne" w:eastAsia="Times New Roman" w:hAnsi="Marianne" w:cs="Times New Roman"/>
          <w:b/>
          <w:bCs/>
          <w:kern w:val="36"/>
          <w:sz w:val="20"/>
          <w:lang w:eastAsia="fr-FR"/>
        </w:rPr>
        <w:t>Madame Claire Compagnon</w:t>
      </w:r>
    </w:p>
    <w:p w14:paraId="66DCA303" w14:textId="77777777" w:rsidR="00FE2420" w:rsidRDefault="00FE2420" w:rsidP="00FE2420">
      <w:pPr>
        <w:spacing w:after="0" w:line="240" w:lineRule="auto"/>
        <w:outlineLvl w:val="0"/>
        <w:rPr>
          <w:rFonts w:ascii="Marianne" w:eastAsia="Times New Roman" w:hAnsi="Marianne" w:cs="Times New Roman"/>
          <w:bCs/>
          <w:kern w:val="36"/>
          <w:sz w:val="20"/>
          <w:lang w:eastAsia="fr-FR"/>
        </w:rPr>
      </w:pPr>
      <w:r w:rsidRPr="00FE2420">
        <w:rPr>
          <w:rFonts w:ascii="Marianne" w:eastAsia="Times New Roman" w:hAnsi="Marianne" w:cs="Times New Roman"/>
          <w:bCs/>
          <w:kern w:val="36"/>
          <w:sz w:val="20"/>
          <w:lang w:eastAsia="fr-FR"/>
        </w:rPr>
        <w:t xml:space="preserve">Déléguée interministérielle à la stratégie nationale pour </w:t>
      </w:r>
    </w:p>
    <w:p w14:paraId="3966A32D" w14:textId="77777777" w:rsidR="00FE2420" w:rsidRPr="00FE2420" w:rsidRDefault="00FE2420" w:rsidP="00FE2420">
      <w:pPr>
        <w:spacing w:after="0" w:line="240" w:lineRule="auto"/>
        <w:outlineLvl w:val="0"/>
        <w:rPr>
          <w:rFonts w:ascii="Marianne" w:eastAsia="Times New Roman" w:hAnsi="Marianne" w:cs="Times New Roman"/>
          <w:bCs/>
          <w:kern w:val="36"/>
          <w:sz w:val="20"/>
          <w:lang w:eastAsia="fr-FR"/>
        </w:rPr>
      </w:pPr>
      <w:proofErr w:type="gramStart"/>
      <w:r w:rsidRPr="00FE2420">
        <w:rPr>
          <w:rFonts w:ascii="Marianne" w:eastAsia="Times New Roman" w:hAnsi="Marianne" w:cs="Times New Roman"/>
          <w:bCs/>
          <w:kern w:val="36"/>
          <w:sz w:val="20"/>
          <w:lang w:eastAsia="fr-FR"/>
        </w:rPr>
        <w:t>l’autisme</w:t>
      </w:r>
      <w:proofErr w:type="gramEnd"/>
      <w:r w:rsidRPr="00FE2420">
        <w:rPr>
          <w:rFonts w:ascii="Marianne" w:eastAsia="Times New Roman" w:hAnsi="Marianne" w:cs="Times New Roman"/>
          <w:bCs/>
          <w:kern w:val="36"/>
          <w:sz w:val="20"/>
          <w:lang w:eastAsia="fr-FR"/>
        </w:rPr>
        <w:t xml:space="preserve"> au sein de troubles du neuro-développement</w:t>
      </w:r>
    </w:p>
    <w:p w14:paraId="318EBD35" w14:textId="77777777" w:rsidR="00FE2420" w:rsidRDefault="00FE2420" w:rsidP="000F2C28">
      <w:pPr>
        <w:spacing w:after="0" w:line="240" w:lineRule="auto"/>
        <w:jc w:val="center"/>
        <w:rPr>
          <w:rFonts w:ascii="Marianne" w:hAnsi="Marianne"/>
          <w:sz w:val="20"/>
          <w:szCs w:val="20"/>
        </w:rPr>
      </w:pPr>
    </w:p>
    <w:p w14:paraId="4BFD5526" w14:textId="77777777" w:rsidR="00FE2420" w:rsidRDefault="00FE2420" w:rsidP="000F2C28">
      <w:pPr>
        <w:spacing w:after="0" w:line="240" w:lineRule="auto"/>
        <w:jc w:val="center"/>
        <w:rPr>
          <w:rFonts w:ascii="Marianne" w:hAnsi="Marianne"/>
          <w:sz w:val="20"/>
          <w:szCs w:val="20"/>
        </w:rPr>
      </w:pPr>
    </w:p>
    <w:p w14:paraId="50B863CD" w14:textId="77777777" w:rsidR="00FE2420" w:rsidRDefault="00FE2420" w:rsidP="000F2C28">
      <w:pPr>
        <w:spacing w:after="0" w:line="240" w:lineRule="auto"/>
        <w:jc w:val="center"/>
        <w:rPr>
          <w:rFonts w:ascii="Marianne" w:hAnsi="Marianne"/>
          <w:sz w:val="20"/>
          <w:szCs w:val="20"/>
        </w:rPr>
      </w:pPr>
    </w:p>
    <w:p w14:paraId="4CD996E0" w14:textId="77777777" w:rsidR="00FE2420" w:rsidRDefault="00FE2420" w:rsidP="000F2C28">
      <w:pPr>
        <w:spacing w:after="0" w:line="240" w:lineRule="auto"/>
        <w:jc w:val="center"/>
        <w:rPr>
          <w:rFonts w:ascii="Marianne" w:hAnsi="Marianne"/>
          <w:sz w:val="20"/>
          <w:szCs w:val="20"/>
        </w:rPr>
      </w:pPr>
    </w:p>
    <w:p w14:paraId="527DDC53" w14:textId="77777777" w:rsidR="003D7239" w:rsidRDefault="003D7239" w:rsidP="000F2C28">
      <w:pPr>
        <w:spacing w:after="0" w:line="240" w:lineRule="auto"/>
        <w:jc w:val="center"/>
        <w:rPr>
          <w:rFonts w:ascii="Marianne" w:hAnsi="Marianne"/>
          <w:sz w:val="20"/>
          <w:szCs w:val="20"/>
        </w:rPr>
      </w:pPr>
    </w:p>
    <w:p w14:paraId="417A4AE6" w14:textId="77777777" w:rsidR="00880690" w:rsidRPr="005F56AE" w:rsidRDefault="00880690" w:rsidP="000F2C28">
      <w:pPr>
        <w:spacing w:after="0" w:line="240" w:lineRule="auto"/>
        <w:jc w:val="center"/>
        <w:rPr>
          <w:rFonts w:ascii="Marianne" w:hAnsi="Marianne"/>
          <w:sz w:val="20"/>
          <w:szCs w:val="20"/>
        </w:rPr>
      </w:pPr>
      <w:r w:rsidRPr="005F56AE">
        <w:rPr>
          <w:rFonts w:ascii="Marianne" w:hAnsi="Marianne"/>
          <w:sz w:val="20"/>
          <w:szCs w:val="20"/>
        </w:rPr>
        <w:t>Communiqué de presse</w:t>
      </w:r>
    </w:p>
    <w:p w14:paraId="0B981EDE" w14:textId="77777777" w:rsidR="00880690" w:rsidRDefault="00880690" w:rsidP="000F2C28">
      <w:pPr>
        <w:spacing w:after="0" w:line="240" w:lineRule="auto"/>
        <w:jc w:val="both"/>
        <w:rPr>
          <w:rFonts w:ascii="Marianne" w:hAnsi="Marianne"/>
          <w:sz w:val="20"/>
          <w:szCs w:val="20"/>
        </w:rPr>
      </w:pPr>
    </w:p>
    <w:p w14:paraId="65E4DECC" w14:textId="77777777" w:rsidR="003D7239" w:rsidRDefault="003D7239" w:rsidP="000F2C28">
      <w:pPr>
        <w:spacing w:after="0" w:line="240" w:lineRule="auto"/>
        <w:jc w:val="both"/>
        <w:rPr>
          <w:rFonts w:ascii="Marianne" w:hAnsi="Marianne"/>
          <w:sz w:val="20"/>
          <w:szCs w:val="20"/>
        </w:rPr>
      </w:pPr>
    </w:p>
    <w:p w14:paraId="18442223" w14:textId="77777777" w:rsidR="003D7239" w:rsidRPr="005F56AE" w:rsidRDefault="003D7239" w:rsidP="000F2C28">
      <w:pPr>
        <w:spacing w:after="0" w:line="240" w:lineRule="auto"/>
        <w:jc w:val="both"/>
        <w:rPr>
          <w:rFonts w:ascii="Marianne" w:hAnsi="Marianne"/>
          <w:sz w:val="20"/>
          <w:szCs w:val="20"/>
        </w:rPr>
      </w:pPr>
    </w:p>
    <w:p w14:paraId="08DE4D05" w14:textId="1FB9B6F2" w:rsidR="00880690" w:rsidRPr="005F56AE" w:rsidRDefault="006F10AD" w:rsidP="000F2C28">
      <w:pPr>
        <w:spacing w:after="0" w:line="240" w:lineRule="auto"/>
        <w:jc w:val="right"/>
        <w:rPr>
          <w:rFonts w:ascii="Marianne" w:hAnsi="Marianne"/>
          <w:sz w:val="20"/>
          <w:szCs w:val="20"/>
        </w:rPr>
      </w:pPr>
      <w:r>
        <w:rPr>
          <w:rFonts w:ascii="Marianne" w:hAnsi="Marianne"/>
          <w:sz w:val="20"/>
          <w:szCs w:val="20"/>
        </w:rPr>
        <w:t>Mardi 11</w:t>
      </w:r>
      <w:r w:rsidR="00880690" w:rsidRPr="005F56AE">
        <w:rPr>
          <w:rFonts w:ascii="Marianne" w:hAnsi="Marianne"/>
          <w:sz w:val="20"/>
          <w:szCs w:val="20"/>
        </w:rPr>
        <w:t xml:space="preserve"> octobre 2022</w:t>
      </w:r>
    </w:p>
    <w:p w14:paraId="533D640D" w14:textId="77777777" w:rsidR="00880690" w:rsidRPr="005F56AE" w:rsidRDefault="00880690" w:rsidP="000F2C28">
      <w:pPr>
        <w:spacing w:after="0" w:line="240" w:lineRule="auto"/>
        <w:jc w:val="both"/>
        <w:rPr>
          <w:rFonts w:ascii="Marianne" w:hAnsi="Marianne"/>
          <w:sz w:val="20"/>
          <w:szCs w:val="20"/>
        </w:rPr>
      </w:pPr>
    </w:p>
    <w:p w14:paraId="75341924" w14:textId="77777777" w:rsidR="00880690" w:rsidRDefault="00880690" w:rsidP="000F2C28">
      <w:pPr>
        <w:jc w:val="both"/>
        <w:rPr>
          <w:rFonts w:ascii="Marianne" w:hAnsi="Marianne"/>
          <w:b/>
          <w:sz w:val="20"/>
          <w:szCs w:val="20"/>
        </w:rPr>
      </w:pPr>
    </w:p>
    <w:p w14:paraId="6AB572C9" w14:textId="77777777" w:rsidR="003D7239" w:rsidRPr="005F56AE" w:rsidRDefault="003D7239" w:rsidP="000F2C28">
      <w:pPr>
        <w:jc w:val="both"/>
        <w:rPr>
          <w:rFonts w:ascii="Marianne" w:hAnsi="Marianne"/>
          <w:b/>
          <w:sz w:val="20"/>
          <w:szCs w:val="20"/>
        </w:rPr>
      </w:pPr>
    </w:p>
    <w:p w14:paraId="4E017AD6" w14:textId="77777777" w:rsidR="008541A2" w:rsidRPr="005F56AE" w:rsidRDefault="00A60F31" w:rsidP="000F2C28">
      <w:pPr>
        <w:jc w:val="both"/>
        <w:rPr>
          <w:rFonts w:ascii="Marianne" w:hAnsi="Marianne"/>
          <w:sz w:val="20"/>
          <w:szCs w:val="20"/>
        </w:rPr>
      </w:pPr>
      <w:r w:rsidRPr="005F56AE">
        <w:rPr>
          <w:rFonts w:ascii="Marianne" w:hAnsi="Marianne"/>
          <w:b/>
          <w:sz w:val="20"/>
          <w:szCs w:val="20"/>
        </w:rPr>
        <w:t>Le gouvernement, pleinement conscient des</w:t>
      </w:r>
      <w:r w:rsidR="008541A2" w:rsidRPr="005F56AE">
        <w:rPr>
          <w:rFonts w:ascii="Marianne" w:hAnsi="Marianne"/>
          <w:b/>
          <w:sz w:val="20"/>
          <w:szCs w:val="20"/>
        </w:rPr>
        <w:t xml:space="preserve"> besoins des personnes autistes</w:t>
      </w:r>
      <w:r w:rsidR="00716012">
        <w:rPr>
          <w:rFonts w:ascii="Marianne" w:hAnsi="Marianne"/>
          <w:b/>
          <w:sz w:val="20"/>
          <w:szCs w:val="20"/>
        </w:rPr>
        <w:t>,</w:t>
      </w:r>
      <w:r w:rsidR="00497222" w:rsidRPr="005F56AE">
        <w:rPr>
          <w:rFonts w:ascii="Marianne" w:hAnsi="Marianne"/>
          <w:b/>
          <w:sz w:val="20"/>
          <w:szCs w:val="20"/>
        </w:rPr>
        <w:t xml:space="preserve"> TDAH</w:t>
      </w:r>
      <w:r w:rsidR="00880690" w:rsidRPr="005F56AE">
        <w:rPr>
          <w:rFonts w:ascii="Marianne" w:hAnsi="Marianne"/>
          <w:b/>
          <w:sz w:val="20"/>
          <w:szCs w:val="20"/>
        </w:rPr>
        <w:t>,</w:t>
      </w:r>
      <w:r w:rsidR="00497222" w:rsidRPr="005F56AE">
        <w:rPr>
          <w:rFonts w:ascii="Marianne" w:hAnsi="Marianne"/>
          <w:b/>
          <w:sz w:val="20"/>
          <w:szCs w:val="20"/>
        </w:rPr>
        <w:t xml:space="preserve"> DYS</w:t>
      </w:r>
      <w:r w:rsidR="00880690" w:rsidRPr="005F56AE">
        <w:rPr>
          <w:rFonts w:ascii="Marianne" w:hAnsi="Marianne"/>
          <w:b/>
          <w:sz w:val="20"/>
          <w:szCs w:val="20"/>
        </w:rPr>
        <w:t>,</w:t>
      </w:r>
      <w:r w:rsidRPr="005F56AE">
        <w:rPr>
          <w:rFonts w:ascii="Marianne" w:hAnsi="Marianne"/>
          <w:b/>
          <w:sz w:val="20"/>
          <w:szCs w:val="20"/>
        </w:rPr>
        <w:t xml:space="preserve"> T</w:t>
      </w:r>
      <w:r w:rsidR="00497222" w:rsidRPr="005F56AE">
        <w:rPr>
          <w:rFonts w:ascii="Marianne" w:hAnsi="Marianne"/>
          <w:b/>
          <w:sz w:val="20"/>
          <w:szCs w:val="20"/>
        </w:rPr>
        <w:t>DI</w:t>
      </w:r>
      <w:r w:rsidRPr="005F56AE">
        <w:rPr>
          <w:rFonts w:ascii="Marianne" w:hAnsi="Marianne"/>
          <w:b/>
          <w:sz w:val="20"/>
          <w:szCs w:val="20"/>
        </w:rPr>
        <w:t xml:space="preserve"> et de leurs familles</w:t>
      </w:r>
      <w:r w:rsidR="008541A2" w:rsidRPr="005F56AE">
        <w:rPr>
          <w:rFonts w:ascii="Marianne" w:hAnsi="Marianne"/>
          <w:b/>
          <w:sz w:val="20"/>
          <w:szCs w:val="20"/>
        </w:rPr>
        <w:t>,</w:t>
      </w:r>
      <w:r w:rsidRPr="005F56AE">
        <w:rPr>
          <w:rFonts w:ascii="Marianne" w:hAnsi="Marianne"/>
          <w:b/>
          <w:sz w:val="20"/>
          <w:szCs w:val="20"/>
        </w:rPr>
        <w:t xml:space="preserve"> va poursuivre ses engagements dans une nouvelle stratégie nationale</w:t>
      </w:r>
      <w:r w:rsidR="008541A2" w:rsidRPr="005F56AE">
        <w:rPr>
          <w:rFonts w:ascii="Marianne" w:hAnsi="Marianne"/>
          <w:b/>
          <w:sz w:val="20"/>
          <w:szCs w:val="20"/>
        </w:rPr>
        <w:t xml:space="preserve"> 2023-27</w:t>
      </w:r>
      <w:r w:rsidR="00497222" w:rsidRPr="005F56AE">
        <w:rPr>
          <w:rFonts w:ascii="Marianne" w:hAnsi="Marianne"/>
          <w:sz w:val="20"/>
          <w:szCs w:val="20"/>
        </w:rPr>
        <w:t>.</w:t>
      </w:r>
      <w:r w:rsidR="008541A2" w:rsidRPr="005F56AE">
        <w:rPr>
          <w:rFonts w:ascii="Marianne" w:hAnsi="Marianne"/>
          <w:sz w:val="20"/>
          <w:szCs w:val="20"/>
        </w:rPr>
        <w:t xml:space="preserve"> </w:t>
      </w:r>
    </w:p>
    <w:p w14:paraId="2BF00440" w14:textId="59208AFB" w:rsidR="00980B51" w:rsidRDefault="006363D1" w:rsidP="000F2C28">
      <w:pPr>
        <w:spacing w:line="240" w:lineRule="auto"/>
        <w:jc w:val="both"/>
        <w:rPr>
          <w:rFonts w:ascii="Marianne" w:hAnsi="Marianne"/>
          <w:sz w:val="20"/>
          <w:szCs w:val="20"/>
        </w:rPr>
      </w:pPr>
      <w:r w:rsidRPr="005F56AE">
        <w:rPr>
          <w:rFonts w:ascii="Marianne" w:hAnsi="Marianne"/>
          <w:sz w:val="20"/>
          <w:szCs w:val="20"/>
        </w:rPr>
        <w:t>Après</w:t>
      </w:r>
      <w:r w:rsidR="00352E05" w:rsidRPr="005F56AE">
        <w:rPr>
          <w:rFonts w:ascii="Marianne" w:hAnsi="Marianne"/>
          <w:sz w:val="20"/>
          <w:szCs w:val="20"/>
        </w:rPr>
        <w:t xml:space="preserve"> avoir entendu  </w:t>
      </w:r>
      <w:r w:rsidR="00685A59" w:rsidRPr="005F56AE">
        <w:rPr>
          <w:rFonts w:ascii="Marianne" w:hAnsi="Marianne"/>
          <w:sz w:val="20"/>
          <w:szCs w:val="20"/>
        </w:rPr>
        <w:t>Geneviève</w:t>
      </w:r>
      <w:r w:rsidR="00352E05" w:rsidRPr="005F56AE">
        <w:rPr>
          <w:rFonts w:ascii="Marianne" w:hAnsi="Marianne"/>
          <w:sz w:val="20"/>
          <w:szCs w:val="20"/>
        </w:rPr>
        <w:t xml:space="preserve"> </w:t>
      </w:r>
      <w:proofErr w:type="spellStart"/>
      <w:r w:rsidR="00352E05" w:rsidRPr="005F56AE">
        <w:rPr>
          <w:rFonts w:ascii="Marianne" w:hAnsi="Marianne"/>
          <w:sz w:val="20"/>
          <w:szCs w:val="20"/>
        </w:rPr>
        <w:t>Darrieussecq</w:t>
      </w:r>
      <w:proofErr w:type="spellEnd"/>
      <w:r w:rsidR="002A12C5">
        <w:rPr>
          <w:rFonts w:ascii="Marianne" w:hAnsi="Marianne"/>
          <w:sz w:val="20"/>
          <w:szCs w:val="20"/>
        </w:rPr>
        <w:t>,</w:t>
      </w:r>
      <w:r w:rsidR="00352E05" w:rsidRPr="005F56AE">
        <w:rPr>
          <w:rFonts w:ascii="Marianne" w:hAnsi="Marianne"/>
          <w:sz w:val="20"/>
          <w:szCs w:val="20"/>
        </w:rPr>
        <w:t xml:space="preserve"> ministre déléguée en charge des personnes handicapées</w:t>
      </w:r>
      <w:r w:rsidR="002A12C5">
        <w:rPr>
          <w:rFonts w:ascii="Marianne" w:hAnsi="Marianne"/>
          <w:sz w:val="20"/>
          <w:szCs w:val="20"/>
        </w:rPr>
        <w:t>,</w:t>
      </w:r>
      <w:r w:rsidR="00120772" w:rsidRPr="005F56AE">
        <w:rPr>
          <w:rFonts w:ascii="Marianne" w:hAnsi="Marianne"/>
          <w:sz w:val="20"/>
          <w:szCs w:val="20"/>
        </w:rPr>
        <w:t xml:space="preserve"> sur le bilan de la stratégie nationale TSA-TND, </w:t>
      </w:r>
      <w:r w:rsidR="002A12C5">
        <w:rPr>
          <w:rFonts w:ascii="Marianne" w:hAnsi="Marianne"/>
          <w:sz w:val="20"/>
          <w:szCs w:val="20"/>
        </w:rPr>
        <w:t xml:space="preserve">la Première ministre </w:t>
      </w:r>
      <w:r w:rsidR="00377369" w:rsidRPr="005F56AE">
        <w:rPr>
          <w:rFonts w:ascii="Marianne" w:hAnsi="Marianne"/>
          <w:sz w:val="20"/>
          <w:szCs w:val="20"/>
        </w:rPr>
        <w:t>Elisabeth Borne</w:t>
      </w:r>
      <w:r w:rsidR="00497222" w:rsidRPr="005F56AE">
        <w:rPr>
          <w:rFonts w:ascii="Marianne" w:hAnsi="Marianne"/>
          <w:sz w:val="20"/>
          <w:szCs w:val="20"/>
        </w:rPr>
        <w:t>,</w:t>
      </w:r>
      <w:r w:rsidR="00377369" w:rsidRPr="005F56AE">
        <w:rPr>
          <w:rFonts w:ascii="Marianne" w:hAnsi="Marianne"/>
          <w:sz w:val="20"/>
          <w:szCs w:val="20"/>
        </w:rPr>
        <w:t xml:space="preserve"> </w:t>
      </w:r>
      <w:r w:rsidR="00120772" w:rsidRPr="005F56AE">
        <w:rPr>
          <w:rFonts w:ascii="Marianne" w:hAnsi="Marianne"/>
          <w:sz w:val="20"/>
          <w:szCs w:val="20"/>
        </w:rPr>
        <w:t xml:space="preserve">à l’issue </w:t>
      </w:r>
      <w:r w:rsidR="00377369" w:rsidRPr="005F56AE">
        <w:rPr>
          <w:rFonts w:ascii="Marianne" w:hAnsi="Marianne"/>
          <w:sz w:val="20"/>
          <w:szCs w:val="20"/>
        </w:rPr>
        <w:t xml:space="preserve">du comité interministériel du handicap </w:t>
      </w:r>
      <w:r w:rsidR="00A621C0" w:rsidRPr="005F56AE">
        <w:rPr>
          <w:rFonts w:ascii="Marianne" w:hAnsi="Marianne"/>
          <w:sz w:val="20"/>
          <w:szCs w:val="20"/>
        </w:rPr>
        <w:t>du 6 octobre 2022 a</w:t>
      </w:r>
      <w:r w:rsidR="000E0D37" w:rsidRPr="005F56AE">
        <w:rPr>
          <w:rFonts w:ascii="Marianne" w:hAnsi="Marianne"/>
          <w:sz w:val="20"/>
          <w:szCs w:val="20"/>
        </w:rPr>
        <w:t xml:space="preserve"> </w:t>
      </w:r>
      <w:r w:rsidR="00A621C0" w:rsidRPr="005F56AE">
        <w:rPr>
          <w:rFonts w:ascii="Marianne" w:hAnsi="Marianne"/>
          <w:sz w:val="20"/>
          <w:szCs w:val="20"/>
        </w:rPr>
        <w:t xml:space="preserve">annoncé </w:t>
      </w:r>
      <w:r w:rsidR="000E0D37" w:rsidRPr="005F56AE">
        <w:rPr>
          <w:rFonts w:ascii="Marianne" w:hAnsi="Marianne"/>
          <w:sz w:val="20"/>
          <w:szCs w:val="20"/>
        </w:rPr>
        <w:t xml:space="preserve">que le </w:t>
      </w:r>
      <w:r w:rsidR="00A621C0" w:rsidRPr="005F56AE">
        <w:rPr>
          <w:rFonts w:ascii="Marianne" w:hAnsi="Marianne"/>
          <w:sz w:val="20"/>
          <w:szCs w:val="20"/>
        </w:rPr>
        <w:t xml:space="preserve">gouvernement </w:t>
      </w:r>
      <w:r w:rsidR="00A621C0" w:rsidRPr="003578DF">
        <w:rPr>
          <w:rFonts w:ascii="Marianne" w:hAnsi="Marianne"/>
          <w:sz w:val="20"/>
          <w:szCs w:val="20"/>
        </w:rPr>
        <w:t>entend poursuivre</w:t>
      </w:r>
      <w:r w:rsidR="00F73F2B" w:rsidRPr="003578DF">
        <w:rPr>
          <w:rFonts w:ascii="Marianne" w:hAnsi="Marianne"/>
          <w:sz w:val="20"/>
          <w:szCs w:val="20"/>
        </w:rPr>
        <w:t xml:space="preserve"> et intensifier </w:t>
      </w:r>
      <w:r w:rsidR="00A621C0" w:rsidRPr="005C3488">
        <w:rPr>
          <w:rFonts w:ascii="Marianne" w:hAnsi="Marianne"/>
          <w:sz w:val="20"/>
          <w:szCs w:val="20"/>
        </w:rPr>
        <w:t xml:space="preserve"> la politique menée depuis 2018</w:t>
      </w:r>
      <w:r w:rsidR="00A621C0" w:rsidRPr="005F56AE">
        <w:rPr>
          <w:rFonts w:ascii="Marianne" w:hAnsi="Marianne"/>
          <w:sz w:val="20"/>
          <w:szCs w:val="20"/>
        </w:rPr>
        <w:t xml:space="preserve"> en faveur</w:t>
      </w:r>
      <w:r w:rsidR="00921829" w:rsidRPr="005F56AE">
        <w:rPr>
          <w:rFonts w:ascii="Marianne" w:hAnsi="Marianne"/>
          <w:sz w:val="20"/>
          <w:szCs w:val="20"/>
        </w:rPr>
        <w:t xml:space="preserve"> </w:t>
      </w:r>
      <w:r w:rsidR="00A621C0" w:rsidRPr="005F56AE">
        <w:rPr>
          <w:rFonts w:ascii="Marianne" w:hAnsi="Marianne"/>
          <w:sz w:val="20"/>
          <w:szCs w:val="20"/>
        </w:rPr>
        <w:t>des personnes présentant un trouble du spectre de l’autisme et</w:t>
      </w:r>
      <w:r w:rsidR="00497222" w:rsidRPr="005F56AE">
        <w:rPr>
          <w:rFonts w:ascii="Marianne" w:hAnsi="Marianne"/>
          <w:sz w:val="20"/>
          <w:szCs w:val="20"/>
        </w:rPr>
        <w:t>/</w:t>
      </w:r>
      <w:r w:rsidR="00C06C20" w:rsidRPr="005F56AE">
        <w:rPr>
          <w:rFonts w:ascii="Marianne" w:hAnsi="Marianne"/>
          <w:sz w:val="20"/>
          <w:szCs w:val="20"/>
        </w:rPr>
        <w:t>ou un</w:t>
      </w:r>
      <w:r w:rsidR="00A621C0" w:rsidRPr="005F56AE">
        <w:rPr>
          <w:rFonts w:ascii="Marianne" w:hAnsi="Marianne"/>
          <w:sz w:val="20"/>
          <w:szCs w:val="20"/>
        </w:rPr>
        <w:t xml:space="preserve"> </w:t>
      </w:r>
      <w:r w:rsidR="00C06C20" w:rsidRPr="005F56AE">
        <w:rPr>
          <w:rFonts w:ascii="Marianne" w:hAnsi="Marianne"/>
          <w:sz w:val="20"/>
          <w:szCs w:val="20"/>
        </w:rPr>
        <w:t xml:space="preserve">autre </w:t>
      </w:r>
      <w:r w:rsidR="00A621C0" w:rsidRPr="005F56AE">
        <w:rPr>
          <w:rFonts w:ascii="Marianne" w:hAnsi="Marianne"/>
          <w:sz w:val="20"/>
          <w:szCs w:val="20"/>
        </w:rPr>
        <w:t>trouble du neuro-développement</w:t>
      </w:r>
      <w:r w:rsidR="00497F71" w:rsidRPr="005F56AE">
        <w:rPr>
          <w:rFonts w:ascii="Marianne" w:hAnsi="Marianne"/>
          <w:sz w:val="20"/>
          <w:szCs w:val="20"/>
        </w:rPr>
        <w:t xml:space="preserve"> (</w:t>
      </w:r>
      <w:r w:rsidR="002455E0">
        <w:rPr>
          <w:rFonts w:ascii="Marianne" w:hAnsi="Marianne"/>
          <w:sz w:val="20"/>
          <w:szCs w:val="20"/>
        </w:rPr>
        <w:t>trouble</w:t>
      </w:r>
      <w:r w:rsidR="00716012">
        <w:rPr>
          <w:rFonts w:ascii="Marianne" w:hAnsi="Marianne"/>
          <w:sz w:val="20"/>
          <w:szCs w:val="20"/>
        </w:rPr>
        <w:t xml:space="preserve"> déficit de l’attention</w:t>
      </w:r>
      <w:r w:rsidR="002455E0">
        <w:rPr>
          <w:rFonts w:ascii="Marianne" w:hAnsi="Marianne"/>
          <w:sz w:val="20"/>
          <w:szCs w:val="20"/>
        </w:rPr>
        <w:t xml:space="preserve"> avec ou sans hyperactivité</w:t>
      </w:r>
      <w:r w:rsidR="00497F71" w:rsidRPr="005F56AE">
        <w:rPr>
          <w:rFonts w:ascii="Marianne" w:hAnsi="Marianne"/>
          <w:sz w:val="20"/>
          <w:szCs w:val="20"/>
        </w:rPr>
        <w:t>,</w:t>
      </w:r>
      <w:r w:rsidR="00716012">
        <w:rPr>
          <w:rFonts w:ascii="Marianne" w:hAnsi="Marianne"/>
          <w:sz w:val="20"/>
          <w:szCs w:val="20"/>
        </w:rPr>
        <w:t xml:space="preserve"> trouble</w:t>
      </w:r>
      <w:r w:rsidR="002455E0">
        <w:rPr>
          <w:rFonts w:ascii="Marianne" w:hAnsi="Marianne"/>
          <w:sz w:val="20"/>
          <w:szCs w:val="20"/>
        </w:rPr>
        <w:t>s</w:t>
      </w:r>
      <w:r w:rsidR="00497F71" w:rsidRPr="005F56AE">
        <w:rPr>
          <w:rFonts w:ascii="Marianne" w:hAnsi="Marianne"/>
          <w:sz w:val="20"/>
          <w:szCs w:val="20"/>
        </w:rPr>
        <w:t xml:space="preserve"> DYS</w:t>
      </w:r>
      <w:r w:rsidR="00352E05" w:rsidRPr="005F56AE">
        <w:rPr>
          <w:rFonts w:ascii="Marianne" w:hAnsi="Marianne"/>
          <w:sz w:val="20"/>
          <w:szCs w:val="20"/>
        </w:rPr>
        <w:t xml:space="preserve"> et </w:t>
      </w:r>
      <w:r w:rsidR="00716012">
        <w:rPr>
          <w:rFonts w:ascii="Marianne" w:hAnsi="Marianne"/>
          <w:sz w:val="20"/>
          <w:szCs w:val="20"/>
        </w:rPr>
        <w:t>trouble du développement intellectuel</w:t>
      </w:r>
      <w:r w:rsidR="00497F71" w:rsidRPr="005F56AE">
        <w:rPr>
          <w:rFonts w:ascii="Marianne" w:hAnsi="Marianne"/>
          <w:sz w:val="20"/>
          <w:szCs w:val="20"/>
        </w:rPr>
        <w:t>)</w:t>
      </w:r>
      <w:r w:rsidR="00C06C20" w:rsidRPr="005F56AE">
        <w:rPr>
          <w:rFonts w:ascii="Marianne" w:hAnsi="Marianne"/>
          <w:sz w:val="20"/>
          <w:szCs w:val="20"/>
        </w:rPr>
        <w:t xml:space="preserve"> ainsi que de leurs familles.</w:t>
      </w:r>
      <w:r w:rsidR="00881438" w:rsidRPr="005F56AE">
        <w:rPr>
          <w:rFonts w:ascii="Marianne" w:hAnsi="Marianne"/>
          <w:sz w:val="20"/>
          <w:szCs w:val="20"/>
        </w:rPr>
        <w:t xml:space="preserve"> Cette politique </w:t>
      </w:r>
      <w:r w:rsidR="00120772" w:rsidRPr="005F56AE">
        <w:rPr>
          <w:rFonts w:ascii="Marianne" w:hAnsi="Marianne"/>
          <w:sz w:val="20"/>
          <w:szCs w:val="20"/>
        </w:rPr>
        <w:t xml:space="preserve">publique </w:t>
      </w:r>
      <w:r w:rsidR="00881438" w:rsidRPr="005F56AE">
        <w:rPr>
          <w:rFonts w:ascii="Marianne" w:hAnsi="Marianne"/>
          <w:sz w:val="20"/>
          <w:szCs w:val="20"/>
        </w:rPr>
        <w:t>définie dans la stratégie nationale pour l’autisme au sein des troubles du neuro-développement 2018-2022</w:t>
      </w:r>
      <w:r w:rsidR="00352E05" w:rsidRPr="005F56AE">
        <w:rPr>
          <w:rFonts w:ascii="Marianne" w:hAnsi="Marianne"/>
          <w:sz w:val="20"/>
          <w:szCs w:val="20"/>
        </w:rPr>
        <w:t xml:space="preserve"> </w:t>
      </w:r>
      <w:r w:rsidR="00120772" w:rsidRPr="005F56AE">
        <w:rPr>
          <w:rFonts w:ascii="Marianne" w:hAnsi="Marianne"/>
          <w:sz w:val="20"/>
          <w:szCs w:val="20"/>
        </w:rPr>
        <w:t xml:space="preserve">est </w:t>
      </w:r>
      <w:r w:rsidR="00352E05" w:rsidRPr="005F56AE">
        <w:rPr>
          <w:rFonts w:ascii="Marianne" w:hAnsi="Marianne"/>
          <w:sz w:val="20"/>
          <w:szCs w:val="20"/>
        </w:rPr>
        <w:t xml:space="preserve">pilotée par la </w:t>
      </w:r>
      <w:r w:rsidRPr="005F56AE">
        <w:rPr>
          <w:rFonts w:ascii="Marianne" w:hAnsi="Marianne"/>
          <w:sz w:val="20"/>
          <w:szCs w:val="20"/>
        </w:rPr>
        <w:t>Délégation</w:t>
      </w:r>
      <w:r w:rsidR="00120772" w:rsidRPr="005F56AE">
        <w:rPr>
          <w:rFonts w:ascii="Marianne" w:hAnsi="Marianne"/>
          <w:sz w:val="20"/>
          <w:szCs w:val="20"/>
        </w:rPr>
        <w:t xml:space="preserve"> </w:t>
      </w:r>
      <w:r w:rsidRPr="005F56AE">
        <w:rPr>
          <w:rFonts w:ascii="Marianne" w:hAnsi="Marianne"/>
          <w:sz w:val="20"/>
          <w:szCs w:val="20"/>
        </w:rPr>
        <w:t>interministérielle</w:t>
      </w:r>
      <w:r w:rsidR="00120772" w:rsidRPr="005F56AE">
        <w:rPr>
          <w:rFonts w:ascii="Marianne" w:hAnsi="Marianne"/>
          <w:sz w:val="20"/>
          <w:szCs w:val="20"/>
        </w:rPr>
        <w:t xml:space="preserve"> placée sous la responsabilité de Claire Compagnon</w:t>
      </w:r>
      <w:r w:rsidR="00485F7C" w:rsidRPr="005F56AE">
        <w:rPr>
          <w:rFonts w:ascii="Marianne" w:hAnsi="Marianne"/>
          <w:sz w:val="20"/>
          <w:szCs w:val="20"/>
        </w:rPr>
        <w:t>.</w:t>
      </w:r>
      <w:r w:rsidR="00252694" w:rsidRPr="005F56AE">
        <w:rPr>
          <w:rFonts w:ascii="Marianne" w:hAnsi="Marianne"/>
          <w:sz w:val="20"/>
          <w:szCs w:val="20"/>
        </w:rPr>
        <w:t xml:space="preserve"> </w:t>
      </w:r>
    </w:p>
    <w:p w14:paraId="29D23A36" w14:textId="097E9C05" w:rsidR="00C06C20" w:rsidRPr="005F56AE" w:rsidRDefault="00C06C20" w:rsidP="000F2C28">
      <w:pPr>
        <w:spacing w:line="240" w:lineRule="auto"/>
        <w:jc w:val="both"/>
        <w:rPr>
          <w:rFonts w:ascii="Marianne" w:hAnsi="Marianne"/>
          <w:sz w:val="20"/>
          <w:szCs w:val="20"/>
        </w:rPr>
      </w:pPr>
      <w:r w:rsidRPr="005F56AE">
        <w:rPr>
          <w:rFonts w:ascii="Marianne" w:hAnsi="Marianne"/>
          <w:sz w:val="20"/>
          <w:szCs w:val="20"/>
        </w:rPr>
        <w:t>Cette continuité d’engagement</w:t>
      </w:r>
      <w:r w:rsidR="0058179A" w:rsidRPr="005F56AE">
        <w:rPr>
          <w:rFonts w:ascii="Marianne" w:hAnsi="Marianne"/>
          <w:sz w:val="20"/>
          <w:szCs w:val="20"/>
        </w:rPr>
        <w:t xml:space="preserve"> est une nécessité </w:t>
      </w:r>
      <w:r w:rsidRPr="005F56AE">
        <w:rPr>
          <w:rFonts w:ascii="Marianne" w:hAnsi="Marianne"/>
          <w:sz w:val="20"/>
          <w:szCs w:val="20"/>
        </w:rPr>
        <w:t>:</w:t>
      </w:r>
    </w:p>
    <w:p w14:paraId="010FF4A0" w14:textId="2C5989A4" w:rsidR="00441335" w:rsidRPr="005F56AE" w:rsidRDefault="00881438" w:rsidP="000F2C28">
      <w:pPr>
        <w:pStyle w:val="Paragraphedeliste"/>
        <w:numPr>
          <w:ilvl w:val="0"/>
          <w:numId w:val="15"/>
        </w:numPr>
        <w:spacing w:line="240" w:lineRule="auto"/>
        <w:ind w:left="0"/>
        <w:jc w:val="both"/>
        <w:rPr>
          <w:rFonts w:ascii="Marianne" w:hAnsi="Marianne"/>
          <w:sz w:val="20"/>
          <w:szCs w:val="20"/>
        </w:rPr>
      </w:pPr>
      <w:r w:rsidRPr="005F56AE">
        <w:rPr>
          <w:rFonts w:ascii="Marianne" w:hAnsi="Marianne"/>
          <w:sz w:val="20"/>
          <w:szCs w:val="20"/>
        </w:rPr>
        <w:t>La qualité de vie des person</w:t>
      </w:r>
      <w:r w:rsidR="00EA1D0E" w:rsidRPr="005F56AE">
        <w:rPr>
          <w:rFonts w:ascii="Marianne" w:hAnsi="Marianne"/>
          <w:sz w:val="20"/>
          <w:szCs w:val="20"/>
        </w:rPr>
        <w:t xml:space="preserve">nes concernées et des familles </w:t>
      </w:r>
      <w:r w:rsidR="00120772" w:rsidRPr="005F56AE">
        <w:rPr>
          <w:rFonts w:ascii="Marianne" w:hAnsi="Marianne"/>
          <w:sz w:val="20"/>
          <w:szCs w:val="20"/>
        </w:rPr>
        <w:t>a</w:t>
      </w:r>
      <w:r w:rsidR="00EA1D0E" w:rsidRPr="005F56AE">
        <w:rPr>
          <w:rFonts w:ascii="Marianne" w:hAnsi="Marianne"/>
          <w:sz w:val="20"/>
          <w:szCs w:val="20"/>
        </w:rPr>
        <w:t xml:space="preserve"> </w:t>
      </w:r>
      <w:r w:rsidR="00716012" w:rsidRPr="005F56AE">
        <w:rPr>
          <w:rFonts w:ascii="Marianne" w:hAnsi="Marianne"/>
          <w:sz w:val="20"/>
          <w:szCs w:val="20"/>
        </w:rPr>
        <w:t>progressé</w:t>
      </w:r>
      <w:r w:rsidR="00EA1D0E" w:rsidRPr="005F56AE">
        <w:rPr>
          <w:rFonts w:ascii="Marianne" w:hAnsi="Marianne"/>
          <w:sz w:val="20"/>
          <w:szCs w:val="20"/>
        </w:rPr>
        <w:t xml:space="preserve"> dans de nombreux domaines</w:t>
      </w:r>
      <w:r w:rsidR="00816719" w:rsidRPr="005F56AE">
        <w:rPr>
          <w:rFonts w:ascii="Marianne" w:hAnsi="Marianne"/>
          <w:sz w:val="20"/>
          <w:szCs w:val="20"/>
        </w:rPr>
        <w:t> :  repérage et</w:t>
      </w:r>
      <w:r w:rsidR="009F29C2" w:rsidRPr="005F56AE">
        <w:rPr>
          <w:rFonts w:ascii="Marianne" w:hAnsi="Marianne"/>
          <w:sz w:val="20"/>
          <w:szCs w:val="20"/>
        </w:rPr>
        <w:t xml:space="preserve"> </w:t>
      </w:r>
      <w:r w:rsidR="00816719" w:rsidRPr="005F56AE">
        <w:rPr>
          <w:rFonts w:ascii="Marianne" w:hAnsi="Marianne"/>
          <w:sz w:val="20"/>
          <w:szCs w:val="20"/>
        </w:rPr>
        <w:t xml:space="preserve">accompagnements précoces, </w:t>
      </w:r>
      <w:r w:rsidR="006363D1" w:rsidRPr="005F56AE">
        <w:rPr>
          <w:rFonts w:ascii="Marianne" w:hAnsi="Marianne"/>
          <w:sz w:val="20"/>
          <w:szCs w:val="20"/>
        </w:rPr>
        <w:t>réalisation</w:t>
      </w:r>
      <w:r w:rsidR="00120772" w:rsidRPr="005F56AE">
        <w:rPr>
          <w:rFonts w:ascii="Marianne" w:hAnsi="Marianne"/>
          <w:sz w:val="20"/>
          <w:szCs w:val="20"/>
        </w:rPr>
        <w:t xml:space="preserve"> des diagnostics, </w:t>
      </w:r>
      <w:r w:rsidR="00EA1D0E" w:rsidRPr="005F56AE">
        <w:rPr>
          <w:rFonts w:ascii="Marianne" w:hAnsi="Marianne"/>
          <w:sz w:val="20"/>
          <w:szCs w:val="20"/>
        </w:rPr>
        <w:t>dispositifs de scolarisation en mi</w:t>
      </w:r>
      <w:r w:rsidR="00CB72A3" w:rsidRPr="005F56AE">
        <w:rPr>
          <w:rFonts w:ascii="Marianne" w:hAnsi="Marianne"/>
          <w:sz w:val="20"/>
          <w:szCs w:val="20"/>
        </w:rPr>
        <w:t xml:space="preserve">lieu ordinaire, qualité des </w:t>
      </w:r>
      <w:r w:rsidR="00120772" w:rsidRPr="005F56AE">
        <w:rPr>
          <w:rFonts w:ascii="Marianne" w:hAnsi="Marianne"/>
          <w:sz w:val="20"/>
          <w:szCs w:val="20"/>
        </w:rPr>
        <w:t xml:space="preserve">accompagnements </w:t>
      </w:r>
      <w:r w:rsidR="00CB72A3" w:rsidRPr="005F56AE">
        <w:rPr>
          <w:rFonts w:ascii="Marianne" w:hAnsi="Marianne"/>
          <w:sz w:val="20"/>
          <w:szCs w:val="20"/>
        </w:rPr>
        <w:t xml:space="preserve">via la </w:t>
      </w:r>
      <w:r w:rsidR="00EA1D0E" w:rsidRPr="005F56AE">
        <w:rPr>
          <w:rFonts w:ascii="Marianne" w:hAnsi="Marianne"/>
          <w:sz w:val="20"/>
          <w:szCs w:val="20"/>
        </w:rPr>
        <w:t xml:space="preserve">formation des </w:t>
      </w:r>
      <w:r w:rsidR="00EA1D0E" w:rsidRPr="005F56AE">
        <w:rPr>
          <w:rFonts w:ascii="Marianne" w:hAnsi="Marianne"/>
          <w:sz w:val="20"/>
          <w:szCs w:val="20"/>
        </w:rPr>
        <w:lastRenderedPageBreak/>
        <w:t>professionnels</w:t>
      </w:r>
      <w:r w:rsidR="00CB72A3" w:rsidRPr="005F56AE">
        <w:rPr>
          <w:rFonts w:ascii="Marianne" w:hAnsi="Marianne"/>
          <w:sz w:val="20"/>
          <w:szCs w:val="20"/>
        </w:rPr>
        <w:t xml:space="preserve">. Cette qualité de vie sera encore meilleure </w:t>
      </w:r>
      <w:r w:rsidR="009F29C2" w:rsidRPr="005F56AE">
        <w:rPr>
          <w:rFonts w:ascii="Marianne" w:hAnsi="Marianne"/>
          <w:sz w:val="20"/>
          <w:szCs w:val="20"/>
        </w:rPr>
        <w:t xml:space="preserve">demain grâce aux </w:t>
      </w:r>
      <w:r w:rsidR="0001251C" w:rsidRPr="005F56AE">
        <w:rPr>
          <w:rFonts w:ascii="Marianne" w:hAnsi="Marianne"/>
          <w:sz w:val="20"/>
          <w:szCs w:val="20"/>
        </w:rPr>
        <w:t>résultats</w:t>
      </w:r>
      <w:r w:rsidR="009F29C2" w:rsidRPr="005F56AE">
        <w:rPr>
          <w:rFonts w:ascii="Marianne" w:hAnsi="Marianne"/>
          <w:sz w:val="20"/>
          <w:szCs w:val="20"/>
        </w:rPr>
        <w:t xml:space="preserve"> d’une recherche </w:t>
      </w:r>
      <w:r w:rsidR="00120772" w:rsidRPr="005F56AE">
        <w:rPr>
          <w:rFonts w:ascii="Marianne" w:hAnsi="Marianne"/>
          <w:sz w:val="20"/>
          <w:szCs w:val="20"/>
        </w:rPr>
        <w:t xml:space="preserve">sur les </w:t>
      </w:r>
      <w:r w:rsidR="00716012">
        <w:rPr>
          <w:rFonts w:ascii="Marianne" w:hAnsi="Marianne"/>
          <w:sz w:val="20"/>
          <w:szCs w:val="20"/>
        </w:rPr>
        <w:t>troubles du neuro-développement (TND)</w:t>
      </w:r>
      <w:r w:rsidR="00716012" w:rsidRPr="005F56AE">
        <w:rPr>
          <w:rFonts w:ascii="Marianne" w:hAnsi="Marianne"/>
          <w:sz w:val="20"/>
          <w:szCs w:val="20"/>
        </w:rPr>
        <w:t xml:space="preserve"> </w:t>
      </w:r>
      <w:r w:rsidR="00120772" w:rsidRPr="005F56AE">
        <w:rPr>
          <w:rFonts w:ascii="Marianne" w:hAnsi="Marianne"/>
          <w:sz w:val="20"/>
          <w:szCs w:val="20"/>
        </w:rPr>
        <w:t xml:space="preserve">en plein essor et aujourd’hui </w:t>
      </w:r>
      <w:r w:rsidR="009F29C2" w:rsidRPr="005F56AE">
        <w:rPr>
          <w:rFonts w:ascii="Marianne" w:hAnsi="Marianne"/>
          <w:sz w:val="20"/>
          <w:szCs w:val="20"/>
        </w:rPr>
        <w:t>structurée</w:t>
      </w:r>
      <w:r w:rsidR="00EA1D0E" w:rsidRPr="005F56AE">
        <w:rPr>
          <w:rFonts w:ascii="Marianne" w:hAnsi="Marianne"/>
          <w:sz w:val="20"/>
          <w:szCs w:val="20"/>
        </w:rPr>
        <w:t xml:space="preserve">. </w:t>
      </w:r>
      <w:r w:rsidR="00441335" w:rsidRPr="005F56AE">
        <w:rPr>
          <w:rFonts w:ascii="Marianne" w:hAnsi="Marianne"/>
          <w:sz w:val="20"/>
          <w:szCs w:val="20"/>
        </w:rPr>
        <w:t>Après quatre année d’actions intensives</w:t>
      </w:r>
      <w:r w:rsidR="00120772" w:rsidRPr="005F56AE">
        <w:rPr>
          <w:rFonts w:ascii="Marianne" w:hAnsi="Marianne"/>
          <w:sz w:val="20"/>
          <w:szCs w:val="20"/>
        </w:rPr>
        <w:t>,</w:t>
      </w:r>
      <w:r w:rsidR="00441335" w:rsidRPr="005F56AE">
        <w:rPr>
          <w:rFonts w:ascii="Marianne" w:hAnsi="Marianne"/>
          <w:sz w:val="20"/>
          <w:szCs w:val="20"/>
        </w:rPr>
        <w:t xml:space="preserve"> </w:t>
      </w:r>
      <w:r w:rsidR="00375BCF">
        <w:rPr>
          <w:rFonts w:ascii="Marianne" w:hAnsi="Marianne"/>
          <w:sz w:val="20"/>
          <w:szCs w:val="20"/>
        </w:rPr>
        <w:t xml:space="preserve">la diffusion des bonnes </w:t>
      </w:r>
      <w:r w:rsidR="002D21C0" w:rsidRPr="005F56AE">
        <w:rPr>
          <w:rFonts w:ascii="Marianne" w:hAnsi="Marianne"/>
          <w:sz w:val="20"/>
          <w:szCs w:val="20"/>
        </w:rPr>
        <w:t xml:space="preserve">pratiques </w:t>
      </w:r>
      <w:r w:rsidR="005C3488">
        <w:rPr>
          <w:rFonts w:ascii="Marianne" w:hAnsi="Marianne"/>
          <w:sz w:val="20"/>
          <w:szCs w:val="20"/>
        </w:rPr>
        <w:t xml:space="preserve">doit </w:t>
      </w:r>
      <w:r w:rsidR="00375BCF">
        <w:rPr>
          <w:rFonts w:ascii="Marianne" w:hAnsi="Marianne"/>
          <w:sz w:val="20"/>
          <w:szCs w:val="20"/>
        </w:rPr>
        <w:t>se poursui</w:t>
      </w:r>
      <w:r w:rsidR="005C3488">
        <w:rPr>
          <w:rFonts w:ascii="Marianne" w:hAnsi="Marianne"/>
          <w:sz w:val="20"/>
          <w:szCs w:val="20"/>
        </w:rPr>
        <w:t>vre</w:t>
      </w:r>
      <w:r w:rsidR="00375BCF">
        <w:rPr>
          <w:rFonts w:ascii="Marianne" w:hAnsi="Marianne"/>
          <w:sz w:val="20"/>
          <w:szCs w:val="20"/>
        </w:rPr>
        <w:t xml:space="preserve"> pour garantir les </w:t>
      </w:r>
      <w:r w:rsidR="00441335" w:rsidRPr="005F56AE">
        <w:rPr>
          <w:rFonts w:ascii="Marianne" w:hAnsi="Marianne"/>
          <w:sz w:val="20"/>
          <w:szCs w:val="20"/>
        </w:rPr>
        <w:t>droits des personnes</w:t>
      </w:r>
      <w:r w:rsidR="00375BCF">
        <w:rPr>
          <w:rFonts w:ascii="Marianne" w:hAnsi="Marianne"/>
          <w:sz w:val="20"/>
          <w:szCs w:val="20"/>
        </w:rPr>
        <w:t>.</w:t>
      </w:r>
    </w:p>
    <w:p w14:paraId="5C284AC8" w14:textId="11F74A7C" w:rsidR="006363D1" w:rsidRPr="005F56AE" w:rsidRDefault="00120772" w:rsidP="000F2C28">
      <w:pPr>
        <w:pStyle w:val="Paragraphedeliste"/>
        <w:numPr>
          <w:ilvl w:val="0"/>
          <w:numId w:val="15"/>
        </w:numPr>
        <w:spacing w:line="240" w:lineRule="auto"/>
        <w:ind w:left="0"/>
        <w:jc w:val="both"/>
        <w:rPr>
          <w:rFonts w:ascii="Marianne" w:hAnsi="Marianne"/>
          <w:sz w:val="20"/>
          <w:szCs w:val="20"/>
        </w:rPr>
      </w:pPr>
      <w:r w:rsidRPr="005F56AE">
        <w:rPr>
          <w:rFonts w:ascii="Marianne" w:hAnsi="Marianne"/>
          <w:sz w:val="20"/>
          <w:szCs w:val="20"/>
        </w:rPr>
        <w:t xml:space="preserve">Il s’agit d’un </w:t>
      </w:r>
      <w:r w:rsidRPr="004A18D1">
        <w:rPr>
          <w:rFonts w:ascii="Marianne" w:hAnsi="Marianne"/>
          <w:sz w:val="20"/>
          <w:szCs w:val="20"/>
        </w:rPr>
        <w:t xml:space="preserve">sujet majeur de </w:t>
      </w:r>
      <w:r w:rsidRPr="003D7239">
        <w:rPr>
          <w:rFonts w:ascii="Marianne" w:hAnsi="Marianne"/>
          <w:sz w:val="20"/>
          <w:szCs w:val="20"/>
        </w:rPr>
        <w:t>santé</w:t>
      </w:r>
      <w:r w:rsidR="003D7239" w:rsidRPr="003D7239">
        <w:rPr>
          <w:rFonts w:ascii="Marianne" w:hAnsi="Marianne"/>
          <w:sz w:val="20"/>
          <w:szCs w:val="20"/>
        </w:rPr>
        <w:t xml:space="preserve"> </w:t>
      </w:r>
      <w:r w:rsidRPr="003D7239">
        <w:rPr>
          <w:rFonts w:ascii="Marianne" w:hAnsi="Marianne"/>
          <w:sz w:val="20"/>
          <w:szCs w:val="20"/>
        </w:rPr>
        <w:t>publi</w:t>
      </w:r>
      <w:r w:rsidR="00980B51">
        <w:rPr>
          <w:rFonts w:ascii="Marianne" w:hAnsi="Marianne"/>
          <w:sz w:val="20"/>
          <w:szCs w:val="20"/>
        </w:rPr>
        <w:t>que</w:t>
      </w:r>
      <w:r w:rsidR="006F10AD">
        <w:rPr>
          <w:rFonts w:ascii="Marianne" w:hAnsi="Marianne"/>
          <w:sz w:val="20"/>
          <w:szCs w:val="20"/>
        </w:rPr>
        <w:t>. T</w:t>
      </w:r>
      <w:r w:rsidR="00D12DB9" w:rsidRPr="005F56AE">
        <w:rPr>
          <w:rFonts w:ascii="Marianne" w:hAnsi="Marianne"/>
          <w:sz w:val="20"/>
          <w:szCs w:val="20"/>
        </w:rPr>
        <w:t>oute</w:t>
      </w:r>
      <w:r w:rsidRPr="005F56AE">
        <w:rPr>
          <w:rFonts w:ascii="Marianne" w:hAnsi="Marianne"/>
          <w:sz w:val="20"/>
          <w:szCs w:val="20"/>
        </w:rPr>
        <w:t>s</w:t>
      </w:r>
      <w:r w:rsidR="00D12DB9" w:rsidRPr="005F56AE">
        <w:rPr>
          <w:rFonts w:ascii="Marianne" w:hAnsi="Marianne"/>
          <w:sz w:val="20"/>
          <w:szCs w:val="20"/>
        </w:rPr>
        <w:t xml:space="preserve"> </w:t>
      </w:r>
      <w:r w:rsidR="009650E2" w:rsidRPr="005F56AE">
        <w:rPr>
          <w:rFonts w:ascii="Marianne" w:hAnsi="Marianne"/>
          <w:sz w:val="20"/>
          <w:szCs w:val="20"/>
        </w:rPr>
        <w:t>les études scientifiques ré</w:t>
      </w:r>
      <w:r w:rsidR="00D12DB9" w:rsidRPr="005F56AE">
        <w:rPr>
          <w:rFonts w:ascii="Marianne" w:hAnsi="Marianne"/>
          <w:sz w:val="20"/>
          <w:szCs w:val="20"/>
        </w:rPr>
        <w:t xml:space="preserve">centes </w:t>
      </w:r>
      <w:r w:rsidR="009650E2" w:rsidRPr="005F56AE">
        <w:rPr>
          <w:rFonts w:ascii="Marianne" w:hAnsi="Marianne"/>
          <w:sz w:val="20"/>
          <w:szCs w:val="20"/>
        </w:rPr>
        <w:t xml:space="preserve">sont convergentes : le taux de prévalence des troubles du neuro développement se situe près de 12-15% </w:t>
      </w:r>
      <w:r w:rsidRPr="005F56AE">
        <w:rPr>
          <w:rFonts w:ascii="Marianne" w:hAnsi="Marianne"/>
          <w:sz w:val="20"/>
          <w:szCs w:val="20"/>
        </w:rPr>
        <w:t>des naissances</w:t>
      </w:r>
      <w:r w:rsidR="000246BF">
        <w:rPr>
          <w:rFonts w:ascii="Marianne" w:hAnsi="Marianne"/>
          <w:sz w:val="20"/>
          <w:szCs w:val="20"/>
        </w:rPr>
        <w:t>.</w:t>
      </w:r>
      <w:r w:rsidRPr="005F56AE">
        <w:rPr>
          <w:rFonts w:ascii="Marianne" w:hAnsi="Marianne"/>
          <w:sz w:val="20"/>
          <w:szCs w:val="20"/>
        </w:rPr>
        <w:t xml:space="preserve"> </w:t>
      </w:r>
    </w:p>
    <w:p w14:paraId="10C9BE64" w14:textId="0C54F845" w:rsidR="00006803" w:rsidRPr="003578DF" w:rsidRDefault="00042E08" w:rsidP="003578DF">
      <w:pPr>
        <w:pStyle w:val="Paragraphedeliste"/>
        <w:numPr>
          <w:ilvl w:val="0"/>
          <w:numId w:val="15"/>
        </w:numPr>
        <w:spacing w:line="240" w:lineRule="auto"/>
        <w:ind w:left="0"/>
        <w:jc w:val="both"/>
        <w:rPr>
          <w:rFonts w:ascii="Marianne" w:hAnsi="Marianne"/>
          <w:sz w:val="20"/>
          <w:szCs w:val="20"/>
        </w:rPr>
      </w:pPr>
      <w:r w:rsidRPr="000246BF">
        <w:rPr>
          <w:rFonts w:ascii="Marianne" w:hAnsi="Marianne"/>
          <w:sz w:val="20"/>
          <w:szCs w:val="20"/>
        </w:rPr>
        <w:t>C</w:t>
      </w:r>
      <w:r w:rsidR="00BE1F73" w:rsidRPr="000246BF">
        <w:rPr>
          <w:rFonts w:ascii="Marianne" w:hAnsi="Marianne"/>
          <w:sz w:val="20"/>
          <w:szCs w:val="20"/>
        </w:rPr>
        <w:t xml:space="preserve">ertaines populations, comme </w:t>
      </w:r>
      <w:r w:rsidR="006F10AD">
        <w:rPr>
          <w:rFonts w:ascii="Marianne" w:hAnsi="Marianne"/>
          <w:sz w:val="20"/>
          <w:szCs w:val="20"/>
        </w:rPr>
        <w:t>celles d</w:t>
      </w:r>
      <w:bookmarkStart w:id="0" w:name="_GoBack"/>
      <w:bookmarkEnd w:id="0"/>
      <w:r w:rsidR="00BE1F73" w:rsidRPr="000246BF">
        <w:rPr>
          <w:rFonts w:ascii="Marianne" w:hAnsi="Marianne"/>
          <w:sz w:val="20"/>
          <w:szCs w:val="20"/>
        </w:rPr>
        <w:t>es adolescents et adultes</w:t>
      </w:r>
      <w:r w:rsidR="00B65A93">
        <w:rPr>
          <w:rFonts w:ascii="Marianne" w:hAnsi="Marianne"/>
          <w:sz w:val="20"/>
          <w:szCs w:val="20"/>
        </w:rPr>
        <w:t xml:space="preserve"> </w:t>
      </w:r>
      <w:r w:rsidR="00B953C1">
        <w:rPr>
          <w:rFonts w:ascii="Marianne" w:hAnsi="Marianne"/>
          <w:sz w:val="20"/>
          <w:szCs w:val="20"/>
        </w:rPr>
        <w:t>autistes</w:t>
      </w:r>
      <w:r w:rsidR="000246BF">
        <w:rPr>
          <w:rFonts w:ascii="Marianne" w:hAnsi="Marianne"/>
          <w:sz w:val="20"/>
          <w:szCs w:val="20"/>
        </w:rPr>
        <w:t>,</w:t>
      </w:r>
      <w:r w:rsidR="00BE1F73" w:rsidRPr="000246BF">
        <w:rPr>
          <w:rFonts w:ascii="Marianne" w:hAnsi="Marianne"/>
          <w:sz w:val="20"/>
          <w:szCs w:val="20"/>
        </w:rPr>
        <w:t xml:space="preserve"> doivent être l’objet</w:t>
      </w:r>
      <w:r w:rsidRPr="000246BF">
        <w:rPr>
          <w:rFonts w:ascii="Marianne" w:hAnsi="Marianne"/>
          <w:sz w:val="20"/>
          <w:szCs w:val="20"/>
        </w:rPr>
        <w:t xml:space="preserve"> </w:t>
      </w:r>
      <w:r w:rsidR="000246BF" w:rsidRPr="000246BF">
        <w:rPr>
          <w:rFonts w:ascii="Marianne" w:hAnsi="Marianne"/>
          <w:sz w:val="20"/>
          <w:szCs w:val="20"/>
        </w:rPr>
        <w:t>d’actions</w:t>
      </w:r>
      <w:r w:rsidR="009D729D" w:rsidRPr="000246BF">
        <w:rPr>
          <w:rFonts w:ascii="Marianne" w:hAnsi="Marianne"/>
          <w:sz w:val="20"/>
          <w:szCs w:val="20"/>
        </w:rPr>
        <w:t xml:space="preserve"> </w:t>
      </w:r>
      <w:r w:rsidRPr="000246BF">
        <w:rPr>
          <w:rFonts w:ascii="Marianne" w:hAnsi="Marianne"/>
          <w:sz w:val="20"/>
          <w:szCs w:val="20"/>
        </w:rPr>
        <w:t>renforcées ou nouvelles</w:t>
      </w:r>
      <w:r w:rsidR="000246BF">
        <w:rPr>
          <w:rFonts w:ascii="Marianne" w:hAnsi="Marianne"/>
          <w:sz w:val="20"/>
          <w:szCs w:val="20"/>
        </w:rPr>
        <w:t xml:space="preserve">. </w:t>
      </w:r>
      <w:r w:rsidR="00675A44">
        <w:rPr>
          <w:rFonts w:ascii="Marianne" w:hAnsi="Marianne"/>
          <w:sz w:val="20"/>
          <w:szCs w:val="20"/>
        </w:rPr>
        <w:t xml:space="preserve"> </w:t>
      </w:r>
      <w:r w:rsidR="00FE372F" w:rsidRPr="003578DF">
        <w:rPr>
          <w:rFonts w:ascii="Marianne" w:hAnsi="Marianne"/>
          <w:sz w:val="20"/>
          <w:szCs w:val="20"/>
        </w:rPr>
        <w:t>Il en va de même pour</w:t>
      </w:r>
      <w:r w:rsidR="00675A44" w:rsidRPr="003578DF">
        <w:rPr>
          <w:rFonts w:ascii="Marianne" w:hAnsi="Marianne"/>
          <w:sz w:val="20"/>
          <w:szCs w:val="20"/>
        </w:rPr>
        <w:t xml:space="preserve"> les personnes</w:t>
      </w:r>
      <w:r w:rsidR="00FE372F" w:rsidRPr="003578DF">
        <w:rPr>
          <w:rFonts w:ascii="Marianne" w:hAnsi="Marianne"/>
          <w:sz w:val="20"/>
          <w:szCs w:val="20"/>
        </w:rPr>
        <w:t xml:space="preserve"> </w:t>
      </w:r>
      <w:r w:rsidR="00B953C1" w:rsidRPr="003578DF">
        <w:rPr>
          <w:rFonts w:ascii="Marianne" w:hAnsi="Marianne"/>
          <w:sz w:val="20"/>
          <w:szCs w:val="20"/>
        </w:rPr>
        <w:t>avec</w:t>
      </w:r>
      <w:r w:rsidR="00FE372F" w:rsidRPr="003578DF">
        <w:rPr>
          <w:rFonts w:ascii="Marianne" w:hAnsi="Marianne"/>
          <w:sz w:val="20"/>
          <w:szCs w:val="20"/>
        </w:rPr>
        <w:t xml:space="preserve"> un autre trouble du neuro-développement</w:t>
      </w:r>
      <w:r w:rsidR="003578DF" w:rsidRPr="003578DF">
        <w:rPr>
          <w:rFonts w:ascii="Marianne" w:hAnsi="Marianne"/>
          <w:sz w:val="20"/>
          <w:szCs w:val="20"/>
        </w:rPr>
        <w:t> :</w:t>
      </w:r>
      <w:r w:rsidR="00B953C1" w:rsidRPr="003578DF">
        <w:rPr>
          <w:rFonts w:ascii="Marianne" w:hAnsi="Marianne"/>
          <w:sz w:val="20"/>
          <w:szCs w:val="20"/>
        </w:rPr>
        <w:t xml:space="preserve"> </w:t>
      </w:r>
      <w:r w:rsidR="00FE372F" w:rsidRPr="003578DF">
        <w:rPr>
          <w:rFonts w:ascii="Marianne" w:hAnsi="Marianne"/>
          <w:sz w:val="20"/>
          <w:szCs w:val="20"/>
        </w:rPr>
        <w:t>TDAH</w:t>
      </w:r>
      <w:r w:rsidR="003578DF">
        <w:rPr>
          <w:rFonts w:ascii="Marianne" w:hAnsi="Marianne"/>
          <w:sz w:val="20"/>
          <w:szCs w:val="20"/>
        </w:rPr>
        <w:t>,</w:t>
      </w:r>
      <w:r w:rsidR="00DD07E8" w:rsidRPr="003578DF">
        <w:rPr>
          <w:rFonts w:ascii="Marianne" w:hAnsi="Marianne"/>
          <w:sz w:val="20"/>
          <w:szCs w:val="20"/>
        </w:rPr>
        <w:t xml:space="preserve"> troubles DYS</w:t>
      </w:r>
      <w:r w:rsidR="00B953C1" w:rsidRPr="003578DF">
        <w:rPr>
          <w:rFonts w:ascii="Marianne" w:hAnsi="Marianne"/>
          <w:sz w:val="20"/>
          <w:szCs w:val="20"/>
        </w:rPr>
        <w:t xml:space="preserve"> et </w:t>
      </w:r>
      <w:r w:rsidR="003578DF" w:rsidRPr="003578DF">
        <w:rPr>
          <w:rFonts w:ascii="Marianne" w:hAnsi="Marianne"/>
          <w:sz w:val="20"/>
          <w:szCs w:val="20"/>
        </w:rPr>
        <w:t>TDI.</w:t>
      </w:r>
      <w:r w:rsidR="00CB72A3" w:rsidRPr="003578DF">
        <w:rPr>
          <w:rFonts w:ascii="Marianne" w:hAnsi="Marianne"/>
          <w:sz w:val="20"/>
          <w:szCs w:val="20"/>
        </w:rPr>
        <w:t xml:space="preserve"> </w:t>
      </w:r>
    </w:p>
    <w:p w14:paraId="2699B834" w14:textId="77777777" w:rsidR="00373FDC" w:rsidRPr="005F56AE" w:rsidRDefault="00373FDC" w:rsidP="000F2C28">
      <w:pPr>
        <w:pStyle w:val="Paragraphedeliste"/>
        <w:spacing w:line="240" w:lineRule="auto"/>
        <w:ind w:left="0"/>
        <w:jc w:val="both"/>
        <w:rPr>
          <w:rFonts w:ascii="Marianne" w:hAnsi="Marianne"/>
          <w:sz w:val="20"/>
          <w:szCs w:val="20"/>
        </w:rPr>
      </w:pPr>
    </w:p>
    <w:p w14:paraId="723C6D5E" w14:textId="77777777" w:rsidR="00922FA5" w:rsidRPr="005F56AE" w:rsidRDefault="002A6C6A" w:rsidP="000F2C28">
      <w:pPr>
        <w:spacing w:line="240" w:lineRule="auto"/>
        <w:jc w:val="both"/>
        <w:rPr>
          <w:rFonts w:ascii="Marianne" w:hAnsi="Marianne"/>
          <w:b/>
          <w:sz w:val="20"/>
          <w:szCs w:val="20"/>
        </w:rPr>
      </w:pPr>
      <w:r w:rsidRPr="005F56AE">
        <w:rPr>
          <w:rFonts w:ascii="Marianne" w:hAnsi="Marianne"/>
          <w:b/>
          <w:sz w:val="20"/>
          <w:szCs w:val="20"/>
        </w:rPr>
        <w:t>Un premier accord de méthode a d’</w:t>
      </w:r>
      <w:r w:rsidR="009C01A9" w:rsidRPr="005F56AE">
        <w:rPr>
          <w:rFonts w:ascii="Marianne" w:hAnsi="Marianne"/>
          <w:b/>
          <w:sz w:val="20"/>
          <w:szCs w:val="20"/>
        </w:rPr>
        <w:t>ores</w:t>
      </w:r>
      <w:r w:rsidRPr="005F56AE">
        <w:rPr>
          <w:rFonts w:ascii="Marianne" w:hAnsi="Marianne"/>
          <w:b/>
          <w:sz w:val="20"/>
          <w:szCs w:val="20"/>
        </w:rPr>
        <w:t xml:space="preserve"> et déjà été trouvé en vue de déf</w:t>
      </w:r>
      <w:r w:rsidR="009C01A9" w:rsidRPr="005F56AE">
        <w:rPr>
          <w:rFonts w:ascii="Marianne" w:hAnsi="Marianne"/>
          <w:b/>
          <w:sz w:val="20"/>
          <w:szCs w:val="20"/>
        </w:rPr>
        <w:t>inir les principes d’une</w:t>
      </w:r>
      <w:r w:rsidR="00FE1F4E" w:rsidRPr="005F56AE">
        <w:rPr>
          <w:rFonts w:ascii="Marianne" w:hAnsi="Marianne"/>
          <w:b/>
          <w:sz w:val="20"/>
          <w:szCs w:val="20"/>
        </w:rPr>
        <w:t xml:space="preserve"> </w:t>
      </w:r>
      <w:r w:rsidR="006328D8" w:rsidRPr="005F56AE">
        <w:rPr>
          <w:rFonts w:ascii="Marianne" w:hAnsi="Marianne"/>
          <w:b/>
          <w:sz w:val="20"/>
          <w:szCs w:val="20"/>
        </w:rPr>
        <w:t xml:space="preserve">nouvelle </w:t>
      </w:r>
      <w:r w:rsidR="00FE1F4E" w:rsidRPr="005F56AE">
        <w:rPr>
          <w:rFonts w:ascii="Marianne" w:hAnsi="Marianne"/>
          <w:b/>
          <w:sz w:val="20"/>
          <w:szCs w:val="20"/>
        </w:rPr>
        <w:t>con</w:t>
      </w:r>
      <w:r w:rsidRPr="005F56AE">
        <w:rPr>
          <w:rFonts w:ascii="Marianne" w:hAnsi="Marianne"/>
          <w:b/>
          <w:sz w:val="20"/>
          <w:szCs w:val="20"/>
        </w:rPr>
        <w:t>c</w:t>
      </w:r>
      <w:r w:rsidR="00252694" w:rsidRPr="005F56AE">
        <w:rPr>
          <w:rFonts w:ascii="Marianne" w:hAnsi="Marianne"/>
          <w:b/>
          <w:sz w:val="20"/>
          <w:szCs w:val="20"/>
        </w:rPr>
        <w:t xml:space="preserve">ertation. </w:t>
      </w:r>
      <w:r w:rsidR="009C01A9" w:rsidRPr="005F56AE">
        <w:rPr>
          <w:rFonts w:ascii="Marianne" w:hAnsi="Marianne"/>
          <w:b/>
          <w:sz w:val="20"/>
          <w:szCs w:val="20"/>
        </w:rPr>
        <w:t>I</w:t>
      </w:r>
      <w:r w:rsidR="00922FA5" w:rsidRPr="005F56AE">
        <w:rPr>
          <w:rFonts w:ascii="Marianne" w:hAnsi="Marianne"/>
          <w:b/>
          <w:sz w:val="20"/>
          <w:szCs w:val="20"/>
        </w:rPr>
        <w:t>l</w:t>
      </w:r>
      <w:r w:rsidR="009C01A9" w:rsidRPr="005F56AE">
        <w:rPr>
          <w:rFonts w:ascii="Marianne" w:hAnsi="Marianne"/>
          <w:b/>
          <w:sz w:val="20"/>
          <w:szCs w:val="20"/>
        </w:rPr>
        <w:t xml:space="preserve"> </w:t>
      </w:r>
      <w:r w:rsidR="00922FA5" w:rsidRPr="005F56AE">
        <w:rPr>
          <w:rFonts w:ascii="Marianne" w:hAnsi="Marianne"/>
          <w:b/>
          <w:sz w:val="20"/>
          <w:szCs w:val="20"/>
        </w:rPr>
        <w:t>a été décidé :</w:t>
      </w:r>
    </w:p>
    <w:p w14:paraId="133C9E1F" w14:textId="77777777" w:rsidR="00922FA5" w:rsidRPr="005F56AE" w:rsidRDefault="004A18D1" w:rsidP="000F2C28">
      <w:pPr>
        <w:pStyle w:val="Paragraphedeliste"/>
        <w:numPr>
          <w:ilvl w:val="0"/>
          <w:numId w:val="15"/>
        </w:numPr>
        <w:spacing w:line="240" w:lineRule="auto"/>
        <w:ind w:left="0" w:hanging="426"/>
        <w:jc w:val="both"/>
        <w:rPr>
          <w:rFonts w:ascii="Marianne" w:hAnsi="Marianne"/>
          <w:sz w:val="20"/>
          <w:szCs w:val="20"/>
        </w:rPr>
      </w:pPr>
      <w:r>
        <w:rPr>
          <w:rFonts w:ascii="Marianne" w:hAnsi="Marianne"/>
          <w:sz w:val="20"/>
          <w:szCs w:val="20"/>
        </w:rPr>
        <w:t>Qu’une concertation doit</w:t>
      </w:r>
      <w:r w:rsidR="00922FA5" w:rsidRPr="005F56AE">
        <w:rPr>
          <w:rFonts w:ascii="Marianne" w:hAnsi="Marianne"/>
          <w:sz w:val="20"/>
          <w:szCs w:val="20"/>
        </w:rPr>
        <w:t xml:space="preserve"> avoir lieu afin de définir </w:t>
      </w:r>
      <w:r w:rsidR="006328D8" w:rsidRPr="005F56AE">
        <w:rPr>
          <w:rFonts w:ascii="Marianne" w:hAnsi="Marianne"/>
          <w:sz w:val="20"/>
          <w:szCs w:val="20"/>
        </w:rPr>
        <w:t xml:space="preserve">la nouvelle </w:t>
      </w:r>
      <w:r w:rsidR="00922FA5" w:rsidRPr="005F56AE">
        <w:rPr>
          <w:rFonts w:ascii="Marianne" w:hAnsi="Marianne"/>
          <w:sz w:val="20"/>
          <w:szCs w:val="20"/>
        </w:rPr>
        <w:t xml:space="preserve">stratégie nationale </w:t>
      </w:r>
      <w:r w:rsidR="006363D1" w:rsidRPr="005F56AE">
        <w:rPr>
          <w:rFonts w:ascii="Marianne" w:hAnsi="Marianne"/>
          <w:sz w:val="20"/>
          <w:szCs w:val="20"/>
        </w:rPr>
        <w:t>pour</w:t>
      </w:r>
      <w:r w:rsidR="00922FA5" w:rsidRPr="005F56AE">
        <w:rPr>
          <w:rFonts w:ascii="Marianne" w:hAnsi="Marianne"/>
          <w:sz w:val="20"/>
          <w:szCs w:val="20"/>
        </w:rPr>
        <w:t xml:space="preserve"> la période 2023-2027</w:t>
      </w:r>
      <w:r w:rsidR="006328D8" w:rsidRPr="005F56AE">
        <w:rPr>
          <w:rFonts w:ascii="Marianne" w:hAnsi="Marianne"/>
          <w:sz w:val="20"/>
          <w:szCs w:val="20"/>
        </w:rPr>
        <w:t> ;</w:t>
      </w:r>
    </w:p>
    <w:p w14:paraId="178ABF31" w14:textId="77777777" w:rsidR="00AF380D" w:rsidRPr="005F56AE" w:rsidRDefault="00AF380D" w:rsidP="000F2C28">
      <w:pPr>
        <w:pStyle w:val="Paragraphedeliste"/>
        <w:numPr>
          <w:ilvl w:val="0"/>
          <w:numId w:val="16"/>
        </w:numPr>
        <w:spacing w:line="240" w:lineRule="auto"/>
        <w:ind w:left="0" w:hanging="426"/>
        <w:jc w:val="both"/>
        <w:rPr>
          <w:rFonts w:ascii="Marianne" w:hAnsi="Marianne"/>
          <w:sz w:val="20"/>
          <w:szCs w:val="20"/>
        </w:rPr>
      </w:pPr>
      <w:r w:rsidRPr="005F56AE">
        <w:rPr>
          <w:rFonts w:ascii="Marianne" w:hAnsi="Marianne"/>
          <w:sz w:val="20"/>
          <w:szCs w:val="20"/>
        </w:rPr>
        <w:t>Que la concertation et la conception de la nouvelle stratégie</w:t>
      </w:r>
      <w:r w:rsidR="000E60B2" w:rsidRPr="005F56AE">
        <w:rPr>
          <w:rFonts w:ascii="Marianne" w:hAnsi="Marianne"/>
          <w:sz w:val="20"/>
          <w:szCs w:val="20"/>
        </w:rPr>
        <w:t xml:space="preserve"> serait piloté</w:t>
      </w:r>
      <w:r w:rsidR="006363D1" w:rsidRPr="005F56AE">
        <w:rPr>
          <w:rFonts w:ascii="Marianne" w:hAnsi="Marianne"/>
          <w:sz w:val="20"/>
          <w:szCs w:val="20"/>
        </w:rPr>
        <w:t>e</w:t>
      </w:r>
      <w:r w:rsidR="000E60B2" w:rsidRPr="005F56AE">
        <w:rPr>
          <w:rFonts w:ascii="Marianne" w:hAnsi="Marianne"/>
          <w:sz w:val="20"/>
          <w:szCs w:val="20"/>
        </w:rPr>
        <w:t xml:space="preserve"> </w:t>
      </w:r>
      <w:r w:rsidR="00FE1F4E" w:rsidRPr="005F56AE">
        <w:rPr>
          <w:rFonts w:ascii="Marianne" w:hAnsi="Marianne"/>
          <w:sz w:val="20"/>
          <w:szCs w:val="20"/>
        </w:rPr>
        <w:t>p</w:t>
      </w:r>
      <w:r w:rsidR="000E60B2" w:rsidRPr="005F56AE">
        <w:rPr>
          <w:rFonts w:ascii="Marianne" w:hAnsi="Marianne"/>
          <w:sz w:val="20"/>
          <w:szCs w:val="20"/>
        </w:rPr>
        <w:t>a</w:t>
      </w:r>
      <w:r w:rsidR="00FE1F4E" w:rsidRPr="005F56AE">
        <w:rPr>
          <w:rFonts w:ascii="Marianne" w:hAnsi="Marianne"/>
          <w:sz w:val="20"/>
          <w:szCs w:val="20"/>
        </w:rPr>
        <w:t>r la</w:t>
      </w:r>
      <w:r w:rsidR="006363D1" w:rsidRPr="005F56AE">
        <w:rPr>
          <w:rFonts w:ascii="Marianne" w:hAnsi="Marianne"/>
          <w:sz w:val="20"/>
          <w:szCs w:val="20"/>
        </w:rPr>
        <w:t xml:space="preserve"> délégation interministérielle pour</w:t>
      </w:r>
      <w:r w:rsidR="00FE1F4E" w:rsidRPr="005F56AE">
        <w:rPr>
          <w:rFonts w:ascii="Marianne" w:hAnsi="Marianne"/>
          <w:sz w:val="20"/>
          <w:szCs w:val="20"/>
        </w:rPr>
        <w:t xml:space="preserve"> l’autisme au sein des troubles du neuro-développement</w:t>
      </w:r>
      <w:r w:rsidR="006328D8" w:rsidRPr="005F56AE">
        <w:rPr>
          <w:rFonts w:ascii="Marianne" w:hAnsi="Marianne"/>
          <w:sz w:val="20"/>
          <w:szCs w:val="20"/>
        </w:rPr>
        <w:t> ;</w:t>
      </w:r>
    </w:p>
    <w:p w14:paraId="40D5698E" w14:textId="3E4AD321" w:rsidR="00377369" w:rsidRPr="005F56AE" w:rsidRDefault="006328D8" w:rsidP="000F2C28">
      <w:pPr>
        <w:pStyle w:val="Paragraphedeliste"/>
        <w:numPr>
          <w:ilvl w:val="0"/>
          <w:numId w:val="16"/>
        </w:numPr>
        <w:spacing w:line="240" w:lineRule="auto"/>
        <w:ind w:left="0" w:hanging="426"/>
        <w:jc w:val="both"/>
        <w:rPr>
          <w:rFonts w:ascii="Marianne" w:hAnsi="Marianne"/>
          <w:sz w:val="20"/>
          <w:szCs w:val="20"/>
        </w:rPr>
      </w:pPr>
      <w:r w:rsidRPr="005F56AE">
        <w:rPr>
          <w:rFonts w:ascii="Marianne" w:hAnsi="Marianne"/>
          <w:sz w:val="20"/>
          <w:szCs w:val="20"/>
        </w:rPr>
        <w:t xml:space="preserve">Que la nouvelle stratégie devra prendre en compte </w:t>
      </w:r>
      <w:r w:rsidR="00497F71" w:rsidRPr="005F56AE">
        <w:rPr>
          <w:rFonts w:ascii="Marianne" w:hAnsi="Marianne"/>
          <w:sz w:val="20"/>
          <w:szCs w:val="20"/>
        </w:rPr>
        <w:t xml:space="preserve">tous les </w:t>
      </w:r>
      <w:r w:rsidR="00377369" w:rsidRPr="005F56AE">
        <w:rPr>
          <w:rFonts w:ascii="Marianne" w:hAnsi="Marianne"/>
          <w:sz w:val="20"/>
          <w:szCs w:val="20"/>
        </w:rPr>
        <w:t>troubles du neuro développement car la pertinence de l’</w:t>
      </w:r>
      <w:r w:rsidR="000E0D37" w:rsidRPr="005F56AE">
        <w:rPr>
          <w:rFonts w:ascii="Marianne" w:hAnsi="Marianne"/>
          <w:sz w:val="20"/>
          <w:szCs w:val="20"/>
        </w:rPr>
        <w:t>approche a été démontrée tant</w:t>
      </w:r>
      <w:r w:rsidR="00377369" w:rsidRPr="005F56AE">
        <w:rPr>
          <w:rFonts w:ascii="Marianne" w:hAnsi="Marianne"/>
          <w:sz w:val="20"/>
          <w:szCs w:val="20"/>
        </w:rPr>
        <w:t xml:space="preserve"> dans </w:t>
      </w:r>
      <w:r w:rsidR="00922FA5" w:rsidRPr="005F56AE">
        <w:rPr>
          <w:rFonts w:ascii="Marianne" w:hAnsi="Marianne"/>
          <w:sz w:val="20"/>
          <w:szCs w:val="20"/>
        </w:rPr>
        <w:t>les sujet</w:t>
      </w:r>
      <w:r w:rsidR="000E60B2" w:rsidRPr="005F56AE">
        <w:rPr>
          <w:rFonts w:ascii="Marianne" w:hAnsi="Marianne"/>
          <w:sz w:val="20"/>
          <w:szCs w:val="20"/>
        </w:rPr>
        <w:t>s qui touchent à</w:t>
      </w:r>
      <w:r w:rsidR="00922FA5" w:rsidRPr="005F56AE">
        <w:rPr>
          <w:rFonts w:ascii="Marianne" w:hAnsi="Marianne"/>
          <w:sz w:val="20"/>
          <w:szCs w:val="20"/>
        </w:rPr>
        <w:t xml:space="preserve"> la recherche qu</w:t>
      </w:r>
      <w:r w:rsidR="000E60B2" w:rsidRPr="005F56AE">
        <w:rPr>
          <w:rFonts w:ascii="Marianne" w:hAnsi="Marianne"/>
          <w:sz w:val="20"/>
          <w:szCs w:val="20"/>
        </w:rPr>
        <w:t>’à</w:t>
      </w:r>
      <w:r w:rsidR="00922FA5" w:rsidRPr="005F56AE">
        <w:rPr>
          <w:rFonts w:ascii="Marianne" w:hAnsi="Marianne"/>
          <w:sz w:val="20"/>
          <w:szCs w:val="20"/>
        </w:rPr>
        <w:t xml:space="preserve"> ceux des accompagnements</w:t>
      </w:r>
      <w:r w:rsidR="00303883">
        <w:rPr>
          <w:rFonts w:ascii="Marianne" w:hAnsi="Marianne"/>
          <w:sz w:val="20"/>
          <w:szCs w:val="20"/>
        </w:rPr>
        <w:t>,</w:t>
      </w:r>
      <w:r w:rsidR="00497F71" w:rsidRPr="005F56AE">
        <w:rPr>
          <w:rFonts w:ascii="Marianne" w:hAnsi="Marianne"/>
          <w:sz w:val="20"/>
          <w:szCs w:val="20"/>
        </w:rPr>
        <w:t xml:space="preserve"> </w:t>
      </w:r>
      <w:r w:rsidR="00303883">
        <w:rPr>
          <w:rFonts w:ascii="Marianne" w:hAnsi="Marianne"/>
          <w:sz w:val="20"/>
          <w:szCs w:val="20"/>
        </w:rPr>
        <w:t>s</w:t>
      </w:r>
      <w:r w:rsidR="009A240A" w:rsidRPr="005F56AE">
        <w:rPr>
          <w:rFonts w:ascii="Marianne" w:hAnsi="Marianne"/>
          <w:sz w:val="20"/>
          <w:szCs w:val="20"/>
        </w:rPr>
        <w:t>ans pour autant nier les spécificités de cha</w:t>
      </w:r>
      <w:r w:rsidR="00574B02" w:rsidRPr="005F56AE">
        <w:rPr>
          <w:rFonts w:ascii="Marianne" w:hAnsi="Marianne"/>
          <w:sz w:val="20"/>
          <w:szCs w:val="20"/>
        </w:rPr>
        <w:t>cun</w:t>
      </w:r>
      <w:r w:rsidR="009A240A" w:rsidRPr="005F56AE">
        <w:rPr>
          <w:rFonts w:ascii="Marianne" w:hAnsi="Marianne"/>
          <w:sz w:val="20"/>
          <w:szCs w:val="20"/>
        </w:rPr>
        <w:t xml:space="preserve"> de troubles.</w:t>
      </w:r>
    </w:p>
    <w:p w14:paraId="563F539C" w14:textId="77777777" w:rsidR="00921829" w:rsidRPr="005F56AE" w:rsidRDefault="00FE1F4E" w:rsidP="000F2C28">
      <w:pPr>
        <w:spacing w:line="240" w:lineRule="auto"/>
        <w:jc w:val="both"/>
        <w:rPr>
          <w:rFonts w:ascii="Marianne" w:hAnsi="Marianne"/>
          <w:sz w:val="20"/>
          <w:szCs w:val="20"/>
        </w:rPr>
      </w:pPr>
      <w:r w:rsidRPr="005F56AE">
        <w:rPr>
          <w:rFonts w:ascii="Marianne" w:hAnsi="Marianne"/>
          <w:sz w:val="20"/>
          <w:szCs w:val="20"/>
        </w:rPr>
        <w:t xml:space="preserve">Des </w:t>
      </w:r>
      <w:r w:rsidR="000E60B2" w:rsidRPr="005F56AE">
        <w:rPr>
          <w:rFonts w:ascii="Marianne" w:hAnsi="Marianne"/>
          <w:sz w:val="20"/>
          <w:szCs w:val="20"/>
        </w:rPr>
        <w:t>travaux préparatoire</w:t>
      </w:r>
      <w:r w:rsidR="002A6C6A" w:rsidRPr="005F56AE">
        <w:rPr>
          <w:rFonts w:ascii="Marianne" w:hAnsi="Marianne"/>
          <w:sz w:val="20"/>
          <w:szCs w:val="20"/>
        </w:rPr>
        <w:t>s</w:t>
      </w:r>
      <w:r w:rsidR="000E60B2" w:rsidRPr="005F56AE">
        <w:rPr>
          <w:rFonts w:ascii="Marianne" w:hAnsi="Marianne"/>
          <w:sz w:val="20"/>
          <w:szCs w:val="20"/>
        </w:rPr>
        <w:t xml:space="preserve"> visant à </w:t>
      </w:r>
      <w:r w:rsidR="002A6C6A" w:rsidRPr="005F56AE">
        <w:rPr>
          <w:rFonts w:ascii="Marianne" w:hAnsi="Marianne"/>
          <w:sz w:val="20"/>
          <w:szCs w:val="20"/>
        </w:rPr>
        <w:t>recueillir</w:t>
      </w:r>
      <w:r w:rsidR="00921829" w:rsidRPr="005F56AE">
        <w:rPr>
          <w:rFonts w:ascii="Marianne" w:hAnsi="Marianne"/>
          <w:sz w:val="20"/>
          <w:szCs w:val="20"/>
        </w:rPr>
        <w:t xml:space="preserve"> les </w:t>
      </w:r>
      <w:r w:rsidR="002A6C6A" w:rsidRPr="005F56AE">
        <w:rPr>
          <w:rFonts w:ascii="Marianne" w:hAnsi="Marianne"/>
          <w:sz w:val="20"/>
          <w:szCs w:val="20"/>
        </w:rPr>
        <w:t>premiers</w:t>
      </w:r>
      <w:r w:rsidR="00921829" w:rsidRPr="005F56AE">
        <w:rPr>
          <w:rFonts w:ascii="Marianne" w:hAnsi="Marianne"/>
          <w:sz w:val="20"/>
          <w:szCs w:val="20"/>
        </w:rPr>
        <w:t xml:space="preserve"> avis</w:t>
      </w:r>
      <w:r w:rsidR="006363D1" w:rsidRPr="005F56AE">
        <w:rPr>
          <w:rFonts w:ascii="Marianne" w:hAnsi="Marianne"/>
          <w:sz w:val="20"/>
          <w:szCs w:val="20"/>
        </w:rPr>
        <w:t>,</w:t>
      </w:r>
      <w:r w:rsidR="00921829" w:rsidRPr="005F56AE">
        <w:rPr>
          <w:rFonts w:ascii="Marianne" w:hAnsi="Marianne"/>
          <w:sz w:val="20"/>
          <w:szCs w:val="20"/>
        </w:rPr>
        <w:t xml:space="preserve"> réf</w:t>
      </w:r>
      <w:r w:rsidR="000E0D37" w:rsidRPr="005F56AE">
        <w:rPr>
          <w:rFonts w:ascii="Marianne" w:hAnsi="Marianne"/>
          <w:sz w:val="20"/>
          <w:szCs w:val="20"/>
        </w:rPr>
        <w:t>l</w:t>
      </w:r>
      <w:r w:rsidR="00921829" w:rsidRPr="005F56AE">
        <w:rPr>
          <w:rFonts w:ascii="Marianne" w:hAnsi="Marianne"/>
          <w:sz w:val="20"/>
          <w:szCs w:val="20"/>
        </w:rPr>
        <w:t>e</w:t>
      </w:r>
      <w:r w:rsidR="000E0D37" w:rsidRPr="005F56AE">
        <w:rPr>
          <w:rFonts w:ascii="Marianne" w:hAnsi="Marianne"/>
          <w:sz w:val="20"/>
          <w:szCs w:val="20"/>
        </w:rPr>
        <w:t>xions</w:t>
      </w:r>
      <w:r w:rsidR="002A6C6A" w:rsidRPr="005F56AE">
        <w:rPr>
          <w:rFonts w:ascii="Marianne" w:hAnsi="Marianne"/>
          <w:sz w:val="20"/>
          <w:szCs w:val="20"/>
        </w:rPr>
        <w:t xml:space="preserve"> </w:t>
      </w:r>
      <w:r w:rsidR="006328D8" w:rsidRPr="005F56AE">
        <w:rPr>
          <w:rFonts w:ascii="Marianne" w:hAnsi="Marianne"/>
          <w:sz w:val="20"/>
          <w:szCs w:val="20"/>
        </w:rPr>
        <w:t xml:space="preserve">et propositions sur </w:t>
      </w:r>
      <w:r w:rsidR="002A6C6A" w:rsidRPr="005F56AE">
        <w:rPr>
          <w:rFonts w:ascii="Marianne" w:hAnsi="Marianne"/>
          <w:sz w:val="20"/>
          <w:szCs w:val="20"/>
        </w:rPr>
        <w:t xml:space="preserve">la prochaine feuille de route ont été menés </w:t>
      </w:r>
      <w:r w:rsidR="006328D8" w:rsidRPr="005F56AE">
        <w:rPr>
          <w:rFonts w:ascii="Marianne" w:hAnsi="Marianne"/>
          <w:sz w:val="20"/>
          <w:szCs w:val="20"/>
        </w:rPr>
        <w:t>ces derniers mois</w:t>
      </w:r>
      <w:r w:rsidR="002A6C6A" w:rsidRPr="005F56AE">
        <w:rPr>
          <w:rFonts w:ascii="Marianne" w:hAnsi="Marianne"/>
          <w:sz w:val="20"/>
          <w:szCs w:val="20"/>
        </w:rPr>
        <w:t xml:space="preserve">. Ils ont réuni la </w:t>
      </w:r>
      <w:r w:rsidR="000E0D37" w:rsidRPr="005F56AE">
        <w:rPr>
          <w:rFonts w:ascii="Marianne" w:hAnsi="Marianne"/>
          <w:sz w:val="20"/>
          <w:szCs w:val="20"/>
        </w:rPr>
        <w:t>gouvernance de la stratégie nationale</w:t>
      </w:r>
      <w:r w:rsidR="00921829" w:rsidRPr="005F56AE">
        <w:rPr>
          <w:rFonts w:ascii="Marianne" w:hAnsi="Marianne"/>
          <w:sz w:val="20"/>
          <w:szCs w:val="20"/>
        </w:rPr>
        <w:t>, à savoir :</w:t>
      </w:r>
    </w:p>
    <w:p w14:paraId="56777E82" w14:textId="77777777" w:rsidR="00921829" w:rsidRPr="005F56AE" w:rsidRDefault="00921829" w:rsidP="000F2C28">
      <w:pPr>
        <w:pStyle w:val="NormalWeb"/>
        <w:numPr>
          <w:ilvl w:val="0"/>
          <w:numId w:val="17"/>
        </w:numPr>
        <w:spacing w:before="0" w:beforeAutospacing="0" w:after="0" w:afterAutospacing="0"/>
        <w:ind w:left="0"/>
        <w:jc w:val="both"/>
        <w:rPr>
          <w:rFonts w:ascii="Marianne" w:hAnsi="Marianne"/>
          <w:sz w:val="20"/>
          <w:szCs w:val="20"/>
        </w:rPr>
      </w:pPr>
      <w:r w:rsidRPr="005F56AE">
        <w:rPr>
          <w:rFonts w:ascii="Marianne" w:hAnsi="Marianne"/>
          <w:sz w:val="20"/>
          <w:szCs w:val="20"/>
        </w:rPr>
        <w:t>Le conseil national</w:t>
      </w:r>
      <w:r w:rsidR="00FB64FC" w:rsidRPr="005F56AE">
        <w:rPr>
          <w:rFonts w:ascii="Marianne" w:hAnsi="Marianne"/>
          <w:sz w:val="20"/>
          <w:szCs w:val="20"/>
        </w:rPr>
        <w:t xml:space="preserve"> composé de : 12 représentants des </w:t>
      </w:r>
      <w:r w:rsidR="00FB64FC" w:rsidRPr="005F56AE">
        <w:rPr>
          <w:rFonts w:ascii="Marianne" w:hAnsi="Marianne"/>
          <w:bCs/>
          <w:sz w:val="20"/>
          <w:szCs w:val="20"/>
        </w:rPr>
        <w:t>associations de familles et d’usagers</w:t>
      </w:r>
      <w:r w:rsidR="00FB64FC" w:rsidRPr="005F56AE">
        <w:rPr>
          <w:rFonts w:ascii="Marianne" w:hAnsi="Marianne"/>
          <w:sz w:val="20"/>
          <w:szCs w:val="20"/>
        </w:rPr>
        <w:t>, 6 représentants de l’</w:t>
      </w:r>
      <w:r w:rsidR="00FB64FC" w:rsidRPr="005F56AE">
        <w:rPr>
          <w:rFonts w:ascii="Marianne" w:hAnsi="Marianne"/>
          <w:bCs/>
          <w:sz w:val="20"/>
          <w:szCs w:val="20"/>
        </w:rPr>
        <w:t>État</w:t>
      </w:r>
      <w:r w:rsidR="00FB64FC" w:rsidRPr="005F56AE">
        <w:rPr>
          <w:rFonts w:ascii="Marianne" w:hAnsi="Marianne"/>
          <w:sz w:val="20"/>
          <w:szCs w:val="20"/>
        </w:rPr>
        <w:t xml:space="preserve"> et des </w:t>
      </w:r>
      <w:r w:rsidR="00FB64FC" w:rsidRPr="005F56AE">
        <w:rPr>
          <w:rFonts w:ascii="Marianne" w:hAnsi="Marianne"/>
          <w:bCs/>
          <w:sz w:val="20"/>
          <w:szCs w:val="20"/>
        </w:rPr>
        <w:t>collectivités territoriales</w:t>
      </w:r>
      <w:r w:rsidR="00FB64FC" w:rsidRPr="005F56AE">
        <w:rPr>
          <w:rFonts w:ascii="Marianne" w:hAnsi="Marianne"/>
          <w:sz w:val="20"/>
          <w:szCs w:val="20"/>
        </w:rPr>
        <w:t xml:space="preserve">, 9 </w:t>
      </w:r>
      <w:r w:rsidR="00FB64FC" w:rsidRPr="005F56AE">
        <w:rPr>
          <w:rFonts w:ascii="Marianne" w:hAnsi="Marianne"/>
          <w:bCs/>
          <w:sz w:val="20"/>
          <w:szCs w:val="20"/>
        </w:rPr>
        <w:t>professionnels et scientifiques</w:t>
      </w:r>
      <w:r w:rsidR="00FB64FC" w:rsidRPr="005F56AE">
        <w:rPr>
          <w:rFonts w:ascii="Marianne" w:hAnsi="Marianne"/>
          <w:sz w:val="20"/>
          <w:szCs w:val="20"/>
        </w:rPr>
        <w:t xml:space="preserve">, 8 </w:t>
      </w:r>
      <w:r w:rsidR="00FB64FC" w:rsidRPr="005F56AE">
        <w:rPr>
          <w:rFonts w:ascii="Marianne" w:hAnsi="Marianne"/>
          <w:bCs/>
          <w:sz w:val="20"/>
          <w:szCs w:val="20"/>
        </w:rPr>
        <w:t>personnalités qualifiées</w:t>
      </w:r>
      <w:r w:rsidR="00E32CFA" w:rsidRPr="005F56AE">
        <w:rPr>
          <w:rFonts w:ascii="Marianne" w:hAnsi="Marianne"/>
          <w:bCs/>
          <w:sz w:val="20"/>
          <w:szCs w:val="20"/>
        </w:rPr>
        <w:t> ;</w:t>
      </w:r>
    </w:p>
    <w:p w14:paraId="413D1E36" w14:textId="2976A753" w:rsidR="00FB64FC" w:rsidRPr="005F56AE" w:rsidRDefault="00716012" w:rsidP="000F2C28">
      <w:pPr>
        <w:pStyle w:val="Paragraphedeliste"/>
        <w:numPr>
          <w:ilvl w:val="0"/>
          <w:numId w:val="17"/>
        </w:numPr>
        <w:spacing w:after="0" w:line="240" w:lineRule="auto"/>
        <w:ind w:left="0"/>
        <w:jc w:val="both"/>
        <w:rPr>
          <w:rFonts w:ascii="Marianne" w:hAnsi="Marianne"/>
          <w:sz w:val="20"/>
          <w:szCs w:val="20"/>
        </w:rPr>
      </w:pPr>
      <w:r w:rsidRPr="005F56AE">
        <w:rPr>
          <w:rFonts w:ascii="Marianne" w:hAnsi="Marianne"/>
          <w:sz w:val="20"/>
          <w:szCs w:val="20"/>
        </w:rPr>
        <w:t>Les</w:t>
      </w:r>
      <w:r w:rsidR="00921829" w:rsidRPr="005F56AE">
        <w:rPr>
          <w:rFonts w:ascii="Marianne" w:hAnsi="Marianne"/>
          <w:sz w:val="20"/>
          <w:szCs w:val="20"/>
        </w:rPr>
        <w:t xml:space="preserve"> représentant</w:t>
      </w:r>
      <w:r w:rsidR="00E32CFA" w:rsidRPr="005F56AE">
        <w:rPr>
          <w:rFonts w:ascii="Marianne" w:hAnsi="Marianne"/>
          <w:sz w:val="20"/>
          <w:szCs w:val="20"/>
        </w:rPr>
        <w:t>s</w:t>
      </w:r>
      <w:r w:rsidR="00097A6C" w:rsidRPr="005F56AE">
        <w:rPr>
          <w:rFonts w:ascii="Marianne" w:hAnsi="Marianne"/>
          <w:sz w:val="20"/>
          <w:szCs w:val="20"/>
        </w:rPr>
        <w:t xml:space="preserve"> de</w:t>
      </w:r>
      <w:r w:rsidR="00E32CFA" w:rsidRPr="005F56AE">
        <w:rPr>
          <w:rFonts w:ascii="Marianne" w:hAnsi="Marianne"/>
          <w:sz w:val="20"/>
          <w:szCs w:val="20"/>
        </w:rPr>
        <w:t>s</w:t>
      </w:r>
      <w:r w:rsidR="00097A6C" w:rsidRPr="005F56AE">
        <w:rPr>
          <w:rFonts w:ascii="Marianne" w:hAnsi="Marianne"/>
          <w:sz w:val="20"/>
          <w:szCs w:val="20"/>
        </w:rPr>
        <w:t xml:space="preserve"> neuf ministères chargé de</w:t>
      </w:r>
      <w:r w:rsidR="00921829" w:rsidRPr="005F56AE">
        <w:rPr>
          <w:rFonts w:ascii="Marianne" w:hAnsi="Marianne"/>
          <w:sz w:val="20"/>
          <w:szCs w:val="20"/>
        </w:rPr>
        <w:t xml:space="preserve"> déployer la stratégie nationale dans leur domaine de compétences ainsi que trois opérateurs CNAM, CNSA, GNCRA</w:t>
      </w:r>
      <w:r w:rsidR="00E32CFA" w:rsidRPr="005F56AE">
        <w:rPr>
          <w:rFonts w:ascii="Marianne" w:hAnsi="Marianne"/>
          <w:sz w:val="20"/>
          <w:szCs w:val="20"/>
        </w:rPr>
        <w:t> ;</w:t>
      </w:r>
    </w:p>
    <w:p w14:paraId="60BCE76A" w14:textId="47FDDFA3" w:rsidR="00CF0BD6" w:rsidRPr="005F56AE" w:rsidRDefault="00FB64FC" w:rsidP="000F2C28">
      <w:pPr>
        <w:pStyle w:val="Paragraphedeliste"/>
        <w:numPr>
          <w:ilvl w:val="0"/>
          <w:numId w:val="17"/>
        </w:numPr>
        <w:spacing w:line="240" w:lineRule="auto"/>
        <w:ind w:left="0"/>
        <w:jc w:val="both"/>
        <w:rPr>
          <w:rFonts w:ascii="Marianne" w:hAnsi="Marianne"/>
          <w:sz w:val="20"/>
          <w:szCs w:val="20"/>
        </w:rPr>
      </w:pPr>
      <w:r w:rsidRPr="005F56AE">
        <w:rPr>
          <w:rFonts w:ascii="Marianne" w:hAnsi="Marianne"/>
          <w:sz w:val="20"/>
          <w:szCs w:val="20"/>
        </w:rPr>
        <w:t xml:space="preserve">Le groupe des référents </w:t>
      </w:r>
      <w:r w:rsidR="002A12C5">
        <w:rPr>
          <w:rFonts w:ascii="Marianne" w:hAnsi="Marianne"/>
          <w:sz w:val="20"/>
          <w:szCs w:val="20"/>
        </w:rPr>
        <w:t>des Agences régionales de Santé</w:t>
      </w:r>
      <w:r w:rsidRPr="005F56AE">
        <w:rPr>
          <w:rFonts w:ascii="Marianne" w:hAnsi="Marianne"/>
          <w:sz w:val="20"/>
          <w:szCs w:val="20"/>
        </w:rPr>
        <w:t xml:space="preserve"> qui pilotent régionalement certaines mesure</w:t>
      </w:r>
      <w:r w:rsidR="00A14B3A" w:rsidRPr="005F56AE">
        <w:rPr>
          <w:rFonts w:ascii="Marianne" w:hAnsi="Marianne"/>
          <w:sz w:val="20"/>
          <w:szCs w:val="20"/>
        </w:rPr>
        <w:t>s</w:t>
      </w:r>
      <w:r w:rsidRPr="005F56AE">
        <w:rPr>
          <w:rFonts w:ascii="Marianne" w:hAnsi="Marianne"/>
          <w:sz w:val="20"/>
          <w:szCs w:val="20"/>
        </w:rPr>
        <w:t xml:space="preserve"> de la stratégie au niveau des territoires.</w:t>
      </w:r>
      <w:r w:rsidR="000E0D37" w:rsidRPr="005F56AE">
        <w:rPr>
          <w:rFonts w:ascii="Marianne" w:hAnsi="Marianne"/>
          <w:sz w:val="20"/>
          <w:szCs w:val="20"/>
        </w:rPr>
        <w:t xml:space="preserve">  </w:t>
      </w:r>
    </w:p>
    <w:p w14:paraId="59E522E9" w14:textId="7E6AB5D3" w:rsidR="00303883" w:rsidRPr="005F56AE" w:rsidRDefault="00097A6C" w:rsidP="00303883">
      <w:pPr>
        <w:spacing w:line="240" w:lineRule="auto"/>
        <w:jc w:val="both"/>
        <w:rPr>
          <w:rFonts w:ascii="Marianne" w:hAnsi="Marianne"/>
          <w:sz w:val="20"/>
          <w:szCs w:val="20"/>
        </w:rPr>
      </w:pPr>
      <w:r w:rsidRPr="005F56AE">
        <w:rPr>
          <w:rFonts w:ascii="Marianne" w:hAnsi="Marianne"/>
          <w:sz w:val="20"/>
          <w:szCs w:val="20"/>
        </w:rPr>
        <w:t xml:space="preserve">A ces travaux ont été ajoutés les résultats de l’enquête </w:t>
      </w:r>
      <w:r w:rsidR="00E32CFA" w:rsidRPr="005F56AE">
        <w:rPr>
          <w:rFonts w:ascii="Marianne" w:hAnsi="Marianne"/>
          <w:sz w:val="20"/>
          <w:szCs w:val="20"/>
        </w:rPr>
        <w:t>barométrique réalisée par Ipsos et mise en œuvre par la Délégat</w:t>
      </w:r>
      <w:r w:rsidR="003578DF">
        <w:rPr>
          <w:rFonts w:ascii="Marianne" w:hAnsi="Marianne"/>
          <w:sz w:val="20"/>
          <w:szCs w:val="20"/>
        </w:rPr>
        <w:t>ion depuis maintenant trois ans. D</w:t>
      </w:r>
      <w:r w:rsidR="003578DF">
        <w:rPr>
          <w:rFonts w:ascii="Marianne" w:hAnsi="Marianne"/>
          <w:sz w:val="20"/>
          <w:szCs w:val="20"/>
        </w:rPr>
        <w:t>ans la dernière édition</w:t>
      </w:r>
      <w:r w:rsidR="003578DF">
        <w:rPr>
          <w:rFonts w:ascii="Marianne" w:hAnsi="Marianne"/>
          <w:sz w:val="20"/>
          <w:szCs w:val="20"/>
        </w:rPr>
        <w:t>,</w:t>
      </w:r>
      <w:r w:rsidR="003578DF">
        <w:rPr>
          <w:rFonts w:ascii="Marianne" w:hAnsi="Marianne"/>
          <w:sz w:val="20"/>
          <w:szCs w:val="20"/>
        </w:rPr>
        <w:t xml:space="preserve"> </w:t>
      </w:r>
      <w:r w:rsidR="003578DF">
        <w:rPr>
          <w:rFonts w:ascii="Marianne" w:hAnsi="Marianne"/>
          <w:sz w:val="20"/>
          <w:szCs w:val="20"/>
        </w:rPr>
        <w:t>p</w:t>
      </w:r>
      <w:r w:rsidR="00303883">
        <w:rPr>
          <w:rFonts w:ascii="Marianne" w:hAnsi="Marianne"/>
          <w:sz w:val="20"/>
          <w:szCs w:val="20"/>
        </w:rPr>
        <w:t>lus de 11 000</w:t>
      </w:r>
      <w:r w:rsidR="00303883" w:rsidRPr="005F56AE">
        <w:rPr>
          <w:rFonts w:ascii="Marianne" w:hAnsi="Marianne"/>
          <w:sz w:val="20"/>
          <w:szCs w:val="20"/>
        </w:rPr>
        <w:t xml:space="preserve"> personnes concernées et familles</w:t>
      </w:r>
      <w:r w:rsidR="00303883">
        <w:rPr>
          <w:rFonts w:ascii="Marianne" w:hAnsi="Marianne"/>
          <w:sz w:val="20"/>
          <w:szCs w:val="20"/>
        </w:rPr>
        <w:t xml:space="preserve"> </w:t>
      </w:r>
      <w:r w:rsidR="003578DF">
        <w:rPr>
          <w:rFonts w:ascii="Marianne" w:hAnsi="Marianne"/>
          <w:sz w:val="20"/>
          <w:szCs w:val="20"/>
        </w:rPr>
        <w:t xml:space="preserve">ont été </w:t>
      </w:r>
      <w:r w:rsidR="00303883">
        <w:rPr>
          <w:rFonts w:ascii="Marianne" w:hAnsi="Marianne"/>
          <w:sz w:val="20"/>
          <w:szCs w:val="20"/>
        </w:rPr>
        <w:t>spécifiquement interrogé</w:t>
      </w:r>
      <w:r w:rsidR="003578DF">
        <w:rPr>
          <w:rFonts w:ascii="Marianne" w:hAnsi="Marianne"/>
          <w:sz w:val="20"/>
          <w:szCs w:val="20"/>
        </w:rPr>
        <w:t>e</w:t>
      </w:r>
      <w:r w:rsidR="00303883">
        <w:rPr>
          <w:rFonts w:ascii="Marianne" w:hAnsi="Marianne"/>
          <w:sz w:val="20"/>
          <w:szCs w:val="20"/>
        </w:rPr>
        <w:t>s sur les priorités d’action à poursuivre.</w:t>
      </w:r>
    </w:p>
    <w:p w14:paraId="121E9414" w14:textId="412833FA" w:rsidR="00960728" w:rsidRDefault="000E60B2" w:rsidP="000F2C28">
      <w:pPr>
        <w:spacing w:line="240" w:lineRule="auto"/>
        <w:jc w:val="both"/>
        <w:rPr>
          <w:rFonts w:ascii="Marianne" w:hAnsi="Marianne"/>
          <w:sz w:val="20"/>
          <w:szCs w:val="20"/>
        </w:rPr>
      </w:pPr>
      <w:r w:rsidRPr="005F56AE">
        <w:rPr>
          <w:rFonts w:ascii="Marianne" w:hAnsi="Marianne"/>
          <w:b/>
          <w:sz w:val="20"/>
          <w:szCs w:val="20"/>
        </w:rPr>
        <w:t>Pendant la concertation,</w:t>
      </w:r>
      <w:r w:rsidR="00E159DE" w:rsidRPr="005F56AE">
        <w:rPr>
          <w:rFonts w:ascii="Marianne" w:hAnsi="Marianne"/>
          <w:b/>
          <w:sz w:val="20"/>
          <w:szCs w:val="20"/>
        </w:rPr>
        <w:t xml:space="preserve"> </w:t>
      </w:r>
      <w:r w:rsidRPr="005F56AE">
        <w:rPr>
          <w:rFonts w:ascii="Marianne" w:hAnsi="Marianne"/>
          <w:b/>
          <w:sz w:val="20"/>
          <w:szCs w:val="20"/>
        </w:rPr>
        <w:t xml:space="preserve">le gouvernement </w:t>
      </w:r>
      <w:r w:rsidR="00E159DE" w:rsidRPr="005F56AE">
        <w:rPr>
          <w:rFonts w:ascii="Marianne" w:hAnsi="Marianne"/>
          <w:b/>
          <w:sz w:val="20"/>
          <w:szCs w:val="20"/>
        </w:rPr>
        <w:t xml:space="preserve">continuera d’agir. </w:t>
      </w:r>
      <w:r w:rsidR="002455E0">
        <w:rPr>
          <w:rFonts w:ascii="Marianne" w:hAnsi="Marianne"/>
          <w:sz w:val="20"/>
          <w:szCs w:val="20"/>
        </w:rPr>
        <w:t>P</w:t>
      </w:r>
      <w:r w:rsidR="002A12C5">
        <w:rPr>
          <w:rFonts w:ascii="Marianne" w:hAnsi="Marianne"/>
          <w:sz w:val="20"/>
          <w:szCs w:val="20"/>
        </w:rPr>
        <w:t xml:space="preserve">rès de 80 M€ sont inscrits dans le projet de loi de financement pour la sécurité sociale </w:t>
      </w:r>
      <w:r w:rsidR="00716012" w:rsidRPr="00685A59">
        <w:rPr>
          <w:rFonts w:ascii="Marianne" w:hAnsi="Marianne"/>
          <w:sz w:val="20"/>
          <w:szCs w:val="20"/>
        </w:rPr>
        <w:t>pour</w:t>
      </w:r>
      <w:r w:rsidR="00E159DE" w:rsidRPr="00685A59">
        <w:rPr>
          <w:rFonts w:ascii="Marianne" w:hAnsi="Marianne"/>
          <w:sz w:val="20"/>
          <w:szCs w:val="20"/>
        </w:rPr>
        <w:t xml:space="preserve"> 2023 dans la continuité de l’a</w:t>
      </w:r>
      <w:r w:rsidR="006363D1" w:rsidRPr="00685A59">
        <w:rPr>
          <w:rFonts w:ascii="Marianne" w:hAnsi="Marianne"/>
          <w:sz w:val="20"/>
          <w:szCs w:val="20"/>
        </w:rPr>
        <w:t>ctuelle</w:t>
      </w:r>
      <w:r w:rsidR="00E159DE" w:rsidRPr="00685A59">
        <w:rPr>
          <w:rFonts w:ascii="Marianne" w:hAnsi="Marianne"/>
          <w:sz w:val="20"/>
          <w:szCs w:val="20"/>
        </w:rPr>
        <w:t xml:space="preserve"> stratégie nationale</w:t>
      </w:r>
      <w:r w:rsidR="00716012" w:rsidRPr="00685A59">
        <w:rPr>
          <w:rFonts w:ascii="Marianne" w:hAnsi="Marianne"/>
          <w:sz w:val="20"/>
          <w:szCs w:val="20"/>
        </w:rPr>
        <w:t xml:space="preserve">, </w:t>
      </w:r>
      <w:r w:rsidR="00EE4A00">
        <w:rPr>
          <w:rFonts w:ascii="Marianne" w:hAnsi="Marianne"/>
          <w:sz w:val="20"/>
          <w:szCs w:val="20"/>
        </w:rPr>
        <w:t xml:space="preserve">pour notamment : </w:t>
      </w:r>
      <w:r w:rsidR="00716012" w:rsidRPr="00685A59">
        <w:rPr>
          <w:rFonts w:ascii="Marianne" w:hAnsi="Marianne"/>
          <w:sz w:val="20"/>
          <w:szCs w:val="20"/>
        </w:rPr>
        <w:t xml:space="preserve">l’ouverture des </w:t>
      </w:r>
      <w:r w:rsidR="00EE4A00" w:rsidRPr="00EE4A00">
        <w:rPr>
          <w:rFonts w:ascii="Marianne" w:hAnsi="Marianne"/>
          <w:sz w:val="20"/>
          <w:szCs w:val="20"/>
        </w:rPr>
        <w:t>p</w:t>
      </w:r>
      <w:r w:rsidR="00716012" w:rsidRPr="00685A59">
        <w:rPr>
          <w:rFonts w:ascii="Marianne" w:hAnsi="Marianne"/>
          <w:sz w:val="20"/>
          <w:szCs w:val="20"/>
        </w:rPr>
        <w:t>lateformes de coordination et d’orientation destinée</w:t>
      </w:r>
      <w:r w:rsidR="00EE4A00">
        <w:rPr>
          <w:rFonts w:ascii="Marianne" w:hAnsi="Marianne"/>
          <w:sz w:val="20"/>
          <w:szCs w:val="20"/>
        </w:rPr>
        <w:t>s</w:t>
      </w:r>
      <w:r w:rsidR="00716012" w:rsidRPr="00685A59">
        <w:rPr>
          <w:rFonts w:ascii="Marianne" w:hAnsi="Marianne"/>
          <w:sz w:val="20"/>
          <w:szCs w:val="20"/>
        </w:rPr>
        <w:t xml:space="preserve"> aux enfants entre </w:t>
      </w:r>
      <w:r w:rsidR="00EE4A00" w:rsidRPr="00EE4A00">
        <w:rPr>
          <w:rFonts w:ascii="Marianne" w:hAnsi="Marianne"/>
          <w:sz w:val="20"/>
          <w:szCs w:val="20"/>
        </w:rPr>
        <w:t xml:space="preserve">7 et 12 ans et </w:t>
      </w:r>
      <w:r w:rsidR="00716012" w:rsidRPr="00685A59">
        <w:rPr>
          <w:rFonts w:ascii="Marianne" w:hAnsi="Marianne"/>
          <w:sz w:val="20"/>
          <w:szCs w:val="20"/>
        </w:rPr>
        <w:t>le renforcement de celles pour les 0-6 ans</w:t>
      </w:r>
      <w:r w:rsidR="00EE4A00">
        <w:rPr>
          <w:rFonts w:ascii="Marianne" w:hAnsi="Marianne"/>
          <w:sz w:val="20"/>
          <w:szCs w:val="20"/>
        </w:rPr>
        <w:t>, la créations d’unités résidentielles pour les adultes autistes en situation très complexe, la création de dispositifs pour la scolarisation au s</w:t>
      </w:r>
      <w:r w:rsidR="00375BCF">
        <w:rPr>
          <w:rFonts w:ascii="Marianne" w:hAnsi="Marianne"/>
          <w:sz w:val="20"/>
          <w:szCs w:val="20"/>
        </w:rPr>
        <w:t>ein</w:t>
      </w:r>
      <w:r w:rsidR="00EE4A00">
        <w:rPr>
          <w:rFonts w:ascii="Marianne" w:hAnsi="Marianne"/>
          <w:sz w:val="20"/>
          <w:szCs w:val="20"/>
        </w:rPr>
        <w:t xml:space="preserve"> de l’école ordinaire,</w:t>
      </w:r>
      <w:r w:rsidR="00303883">
        <w:rPr>
          <w:rFonts w:ascii="Marianne" w:hAnsi="Marianne"/>
          <w:sz w:val="20"/>
          <w:szCs w:val="20"/>
        </w:rPr>
        <w:t xml:space="preserve"> la poursuite de déploiement des services de relai aux aidants </w:t>
      </w:r>
      <w:r w:rsidR="00EE4A00">
        <w:rPr>
          <w:rFonts w:ascii="Marianne" w:hAnsi="Marianne"/>
          <w:sz w:val="20"/>
          <w:szCs w:val="20"/>
        </w:rPr>
        <w:t>ou encore l’installation de la Maison de l’autisme</w:t>
      </w:r>
      <w:r w:rsidR="00E159DE" w:rsidRPr="00685A59">
        <w:rPr>
          <w:rFonts w:ascii="Marianne" w:hAnsi="Marianne"/>
          <w:sz w:val="20"/>
          <w:szCs w:val="20"/>
        </w:rPr>
        <w:t>.</w:t>
      </w:r>
    </w:p>
    <w:p w14:paraId="3A2379E4" w14:textId="32A99897" w:rsidR="00375BCF" w:rsidRPr="005A41FD" w:rsidRDefault="00375BCF" w:rsidP="000F2C28">
      <w:pPr>
        <w:spacing w:line="240" w:lineRule="auto"/>
        <w:jc w:val="both"/>
        <w:rPr>
          <w:rFonts w:ascii="Marianne" w:hAnsi="Marianne"/>
          <w:b/>
          <w:sz w:val="20"/>
          <w:szCs w:val="20"/>
        </w:rPr>
      </w:pPr>
      <w:r>
        <w:rPr>
          <w:rFonts w:ascii="Marianne" w:hAnsi="Marianne"/>
          <w:sz w:val="20"/>
          <w:szCs w:val="20"/>
        </w:rPr>
        <w:t xml:space="preserve">Pour Geneviève </w:t>
      </w:r>
      <w:proofErr w:type="spellStart"/>
      <w:r>
        <w:rPr>
          <w:rFonts w:ascii="Marianne" w:hAnsi="Marianne"/>
          <w:sz w:val="20"/>
          <w:szCs w:val="20"/>
        </w:rPr>
        <w:t>D</w:t>
      </w:r>
      <w:r w:rsidR="00685A59">
        <w:rPr>
          <w:rFonts w:ascii="Marianne" w:hAnsi="Marianne"/>
          <w:sz w:val="20"/>
          <w:szCs w:val="20"/>
        </w:rPr>
        <w:t>arrieussecq</w:t>
      </w:r>
      <w:proofErr w:type="spellEnd"/>
      <w:r w:rsidR="00C30BE0">
        <w:rPr>
          <w:rFonts w:ascii="Marianne" w:hAnsi="Marianne"/>
          <w:sz w:val="20"/>
          <w:szCs w:val="20"/>
        </w:rPr>
        <w:t>, ministre déléguée chargée des personnes handicapées</w:t>
      </w:r>
      <w:r>
        <w:rPr>
          <w:rFonts w:ascii="Marianne" w:hAnsi="Marianne"/>
          <w:sz w:val="20"/>
          <w:szCs w:val="20"/>
        </w:rPr>
        <w:t xml:space="preserve"> : </w:t>
      </w:r>
      <w:r w:rsidRPr="00685A59">
        <w:rPr>
          <w:rFonts w:ascii="Marianne" w:hAnsi="Marianne"/>
          <w:b/>
          <w:sz w:val="20"/>
          <w:szCs w:val="20"/>
        </w:rPr>
        <w:t>« </w:t>
      </w:r>
      <w:r w:rsidR="005A41FD" w:rsidRPr="00685A59">
        <w:rPr>
          <w:rFonts w:ascii="Marianne" w:hAnsi="Marianne"/>
          <w:b/>
          <w:sz w:val="20"/>
          <w:szCs w:val="20"/>
        </w:rPr>
        <w:t xml:space="preserve">La stratégie nationale </w:t>
      </w:r>
      <w:r w:rsidR="005A41FD">
        <w:rPr>
          <w:rFonts w:ascii="Marianne" w:hAnsi="Marianne"/>
          <w:b/>
          <w:sz w:val="20"/>
          <w:szCs w:val="20"/>
        </w:rPr>
        <w:t xml:space="preserve">de l’autisme au sein des troubles du neuro-développement </w:t>
      </w:r>
      <w:r w:rsidR="005A41FD" w:rsidRPr="00685A59">
        <w:rPr>
          <w:rFonts w:ascii="Marianne" w:hAnsi="Marianne"/>
          <w:b/>
          <w:sz w:val="20"/>
          <w:szCs w:val="20"/>
        </w:rPr>
        <w:t xml:space="preserve">a été notre moteur pour donner davantage de visibilité aux personnes concernées dans notre société. </w:t>
      </w:r>
      <w:r w:rsidR="005A41FD">
        <w:rPr>
          <w:rFonts w:ascii="Marianne" w:hAnsi="Marianne"/>
          <w:b/>
          <w:sz w:val="20"/>
          <w:szCs w:val="20"/>
        </w:rPr>
        <w:lastRenderedPageBreak/>
        <w:t xml:space="preserve">Nous avons fait le choix d’investir massivement dans le repérage précoce pour créer </w:t>
      </w:r>
      <w:r w:rsidR="005A41FD" w:rsidRPr="00741C7E">
        <w:rPr>
          <w:rFonts w:ascii="Marianne" w:hAnsi="Marianne"/>
          <w:b/>
          <w:sz w:val="20"/>
          <w:szCs w:val="20"/>
        </w:rPr>
        <w:t xml:space="preserve">les conditions durables </w:t>
      </w:r>
      <w:r w:rsidR="005A41FD">
        <w:rPr>
          <w:rFonts w:ascii="Marianne" w:hAnsi="Marianne"/>
          <w:b/>
          <w:sz w:val="20"/>
          <w:szCs w:val="20"/>
        </w:rPr>
        <w:t>afin</w:t>
      </w:r>
      <w:r w:rsidR="005A41FD" w:rsidRPr="00741C7E">
        <w:rPr>
          <w:rFonts w:ascii="Marianne" w:hAnsi="Marianne"/>
          <w:b/>
          <w:sz w:val="20"/>
          <w:szCs w:val="20"/>
        </w:rPr>
        <w:t xml:space="preserve"> que chaque enfant </w:t>
      </w:r>
      <w:r w:rsidR="005A41FD">
        <w:rPr>
          <w:rFonts w:ascii="Marianne" w:hAnsi="Marianne"/>
          <w:b/>
          <w:sz w:val="20"/>
          <w:szCs w:val="20"/>
        </w:rPr>
        <w:t>ait</w:t>
      </w:r>
      <w:r w:rsidR="005A41FD" w:rsidRPr="00741C7E">
        <w:rPr>
          <w:rFonts w:ascii="Marianne" w:hAnsi="Marianne"/>
          <w:b/>
          <w:sz w:val="20"/>
          <w:szCs w:val="20"/>
        </w:rPr>
        <w:t xml:space="preserve"> toute les chances de se développer </w:t>
      </w:r>
      <w:r w:rsidR="005A41FD">
        <w:rPr>
          <w:rFonts w:ascii="Marianne" w:hAnsi="Marianne"/>
          <w:b/>
          <w:sz w:val="20"/>
          <w:szCs w:val="20"/>
        </w:rPr>
        <w:t>positivement. Nous avons aussi inscrit la science au cœur des pratiques, développé les solutions pour scolariser les enfants, multiplié les solutions pour les adultes. Mais les urgences du présent sont encore trop nombreuses et nous devons poursuivre notre mobilisation »</w:t>
      </w:r>
      <w:r w:rsidR="00F73F2B">
        <w:rPr>
          <w:rFonts w:ascii="Marianne" w:hAnsi="Marianne"/>
          <w:b/>
          <w:sz w:val="20"/>
          <w:szCs w:val="20"/>
        </w:rPr>
        <w:t xml:space="preserve">. </w:t>
      </w:r>
      <w:r w:rsidR="005A41FD">
        <w:rPr>
          <w:rFonts w:ascii="Marianne" w:hAnsi="Marianne"/>
          <w:b/>
          <w:sz w:val="20"/>
          <w:szCs w:val="20"/>
        </w:rPr>
        <w:t xml:space="preserve"> </w:t>
      </w:r>
    </w:p>
    <w:p w14:paraId="114076DC" w14:textId="77777777" w:rsidR="003D7239" w:rsidRDefault="003D7239" w:rsidP="00D46678">
      <w:pPr>
        <w:pStyle w:val="Pa0"/>
        <w:rPr>
          <w:rFonts w:cs="Marianne"/>
          <w:color w:val="000000"/>
          <w:sz w:val="23"/>
          <w:szCs w:val="23"/>
        </w:rPr>
      </w:pPr>
    </w:p>
    <w:p w14:paraId="711CA292" w14:textId="77777777" w:rsidR="003D7239" w:rsidRDefault="003D7239" w:rsidP="00D46678">
      <w:pPr>
        <w:pStyle w:val="Pa0"/>
        <w:rPr>
          <w:rFonts w:cs="Marianne"/>
          <w:color w:val="000000"/>
          <w:sz w:val="23"/>
          <w:szCs w:val="23"/>
        </w:rPr>
      </w:pPr>
    </w:p>
    <w:p w14:paraId="7295B445" w14:textId="77777777" w:rsidR="00D46678" w:rsidRDefault="00D46678" w:rsidP="00D46678">
      <w:pPr>
        <w:pStyle w:val="Pa0"/>
        <w:rPr>
          <w:rFonts w:cs="Marianne"/>
          <w:color w:val="000000"/>
          <w:sz w:val="23"/>
          <w:szCs w:val="23"/>
        </w:rPr>
      </w:pPr>
      <w:r>
        <w:rPr>
          <w:rFonts w:cs="Marianne"/>
          <w:color w:val="000000"/>
          <w:sz w:val="23"/>
          <w:szCs w:val="23"/>
        </w:rPr>
        <w:t>Contact presse :</w:t>
      </w:r>
    </w:p>
    <w:p w14:paraId="7431B75F" w14:textId="77777777" w:rsidR="00D46678" w:rsidRDefault="00D46678" w:rsidP="00D46678">
      <w:pPr>
        <w:pStyle w:val="Pa0"/>
        <w:rPr>
          <w:rFonts w:cs="Marianne"/>
          <w:color w:val="000000"/>
          <w:sz w:val="23"/>
          <w:szCs w:val="23"/>
        </w:rPr>
      </w:pPr>
      <w:r>
        <w:rPr>
          <w:rFonts w:cs="Marianne"/>
          <w:color w:val="000000"/>
          <w:sz w:val="23"/>
          <w:szCs w:val="23"/>
        </w:rPr>
        <w:t>Ministère délégué chargé des Personnes handicapées</w:t>
      </w:r>
    </w:p>
    <w:p w14:paraId="32549E8A" w14:textId="77777777" w:rsidR="00D46678" w:rsidRDefault="00D46678" w:rsidP="00D46678">
      <w:pPr>
        <w:pStyle w:val="Pa0"/>
        <w:rPr>
          <w:rFonts w:cs="Marianne"/>
          <w:color w:val="000000"/>
          <w:sz w:val="23"/>
          <w:szCs w:val="23"/>
        </w:rPr>
      </w:pPr>
      <w:r>
        <w:rPr>
          <w:rFonts w:cs="Marianne"/>
          <w:color w:val="000000"/>
          <w:sz w:val="23"/>
          <w:szCs w:val="23"/>
        </w:rPr>
        <w:t>01 40 56 50 92</w:t>
      </w:r>
    </w:p>
    <w:p w14:paraId="7352E4AE" w14:textId="77777777" w:rsidR="00D46678" w:rsidRDefault="006F10AD" w:rsidP="00D46678">
      <w:pPr>
        <w:spacing w:line="240" w:lineRule="auto"/>
        <w:jc w:val="both"/>
        <w:rPr>
          <w:rFonts w:cs="Marianne"/>
          <w:color w:val="000000"/>
          <w:sz w:val="23"/>
          <w:szCs w:val="23"/>
        </w:rPr>
      </w:pPr>
      <w:hyperlink r:id="rId8" w:history="1">
        <w:r w:rsidR="00D46678" w:rsidRPr="001A7914">
          <w:rPr>
            <w:rStyle w:val="Lienhypertexte"/>
            <w:rFonts w:cs="Marianne"/>
            <w:sz w:val="23"/>
            <w:szCs w:val="23"/>
          </w:rPr>
          <w:t>sec.presse.cabph@social.gouv.fr</w:t>
        </w:r>
      </w:hyperlink>
    </w:p>
    <w:p w14:paraId="4E1BCB2A" w14:textId="77777777" w:rsidR="00D46678" w:rsidRDefault="00D46678" w:rsidP="00D46678">
      <w:pPr>
        <w:pStyle w:val="Pa0"/>
        <w:rPr>
          <w:rFonts w:cs="Marianne"/>
          <w:color w:val="000000"/>
          <w:sz w:val="23"/>
          <w:szCs w:val="23"/>
        </w:rPr>
      </w:pPr>
      <w:r>
        <w:rPr>
          <w:rFonts w:cs="Marianne"/>
          <w:color w:val="000000"/>
          <w:sz w:val="23"/>
          <w:szCs w:val="23"/>
        </w:rPr>
        <w:t>Contact presse :</w:t>
      </w:r>
    </w:p>
    <w:p w14:paraId="1B4DF017" w14:textId="77777777" w:rsidR="00D46678" w:rsidRDefault="00D46678" w:rsidP="00D46678">
      <w:pPr>
        <w:pStyle w:val="Pa0"/>
        <w:rPr>
          <w:rFonts w:cs="Marianne"/>
          <w:color w:val="000000"/>
          <w:sz w:val="23"/>
          <w:szCs w:val="23"/>
        </w:rPr>
      </w:pPr>
      <w:r>
        <w:rPr>
          <w:rFonts w:cs="Marianne"/>
          <w:color w:val="000000"/>
          <w:sz w:val="23"/>
          <w:szCs w:val="23"/>
        </w:rPr>
        <w:t>Délégation interministérielle autisme et troubles du neuro-développement</w:t>
      </w:r>
    </w:p>
    <w:p w14:paraId="18005011" w14:textId="77777777" w:rsidR="00D46678" w:rsidRDefault="00D46678" w:rsidP="00D46678">
      <w:pPr>
        <w:pStyle w:val="Pa0"/>
        <w:rPr>
          <w:rFonts w:cs="Marianne"/>
          <w:color w:val="000000"/>
          <w:sz w:val="23"/>
          <w:szCs w:val="23"/>
        </w:rPr>
      </w:pPr>
      <w:r>
        <w:rPr>
          <w:rFonts w:cs="Marianne"/>
          <w:color w:val="000000"/>
          <w:sz w:val="23"/>
          <w:szCs w:val="23"/>
        </w:rPr>
        <w:t>06</w:t>
      </w:r>
      <w:r w:rsidR="003D7239">
        <w:rPr>
          <w:rFonts w:cs="Marianne"/>
          <w:color w:val="000000"/>
          <w:sz w:val="23"/>
          <w:szCs w:val="23"/>
        </w:rPr>
        <w:t xml:space="preserve"> 30 84 25 12 </w:t>
      </w:r>
    </w:p>
    <w:p w14:paraId="5F0C4802" w14:textId="77777777" w:rsidR="00D46678" w:rsidRPr="003D7239" w:rsidRDefault="006F10AD" w:rsidP="00D46678">
      <w:pPr>
        <w:spacing w:line="240" w:lineRule="auto"/>
        <w:jc w:val="both"/>
        <w:rPr>
          <w:rFonts w:cs="Marianne"/>
          <w:color w:val="000000"/>
          <w:sz w:val="23"/>
          <w:szCs w:val="23"/>
        </w:rPr>
      </w:pPr>
      <w:hyperlink r:id="rId9" w:history="1">
        <w:r w:rsidR="00D46678" w:rsidRPr="001A7914">
          <w:rPr>
            <w:rStyle w:val="Lienhypertexte"/>
            <w:rFonts w:cs="Marianne"/>
            <w:sz w:val="23"/>
            <w:szCs w:val="23"/>
          </w:rPr>
          <w:t>Autisme.tnd@pm.gouv.fr</w:t>
        </w:r>
      </w:hyperlink>
      <w:r w:rsidR="00D46678">
        <w:rPr>
          <w:rFonts w:cs="Marianne"/>
          <w:color w:val="000000"/>
          <w:sz w:val="23"/>
          <w:szCs w:val="23"/>
        </w:rPr>
        <w:t xml:space="preserve"> </w:t>
      </w:r>
    </w:p>
    <w:sectPr w:rsidR="00D46678" w:rsidRPr="003D723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9AEEC" w14:textId="77777777" w:rsidR="00EF09CE" w:rsidRDefault="00EF09CE" w:rsidP="009A240A">
      <w:pPr>
        <w:spacing w:after="0" w:line="240" w:lineRule="auto"/>
      </w:pPr>
      <w:r>
        <w:separator/>
      </w:r>
    </w:p>
  </w:endnote>
  <w:endnote w:type="continuationSeparator" w:id="0">
    <w:p w14:paraId="715F0756" w14:textId="77777777" w:rsidR="00EF09CE" w:rsidRDefault="00EF09CE" w:rsidP="009A2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109820"/>
      <w:docPartObj>
        <w:docPartGallery w:val="Page Numbers (Bottom of Page)"/>
        <w:docPartUnique/>
      </w:docPartObj>
    </w:sdtPr>
    <w:sdtEndPr/>
    <w:sdtContent>
      <w:p w14:paraId="1234B479" w14:textId="06991AD2" w:rsidR="009A240A" w:rsidRDefault="009A240A">
        <w:pPr>
          <w:pStyle w:val="Pieddepage"/>
          <w:jc w:val="right"/>
        </w:pPr>
        <w:r>
          <w:fldChar w:fldCharType="begin"/>
        </w:r>
        <w:r>
          <w:instrText>PAGE   \* MERGEFORMAT</w:instrText>
        </w:r>
        <w:r>
          <w:fldChar w:fldCharType="separate"/>
        </w:r>
        <w:r w:rsidR="006F10AD">
          <w:rPr>
            <w:noProof/>
          </w:rPr>
          <w:t>3</w:t>
        </w:r>
        <w:r>
          <w:fldChar w:fldCharType="end"/>
        </w:r>
      </w:p>
    </w:sdtContent>
  </w:sdt>
  <w:p w14:paraId="0AFC4F8A" w14:textId="77777777" w:rsidR="009A240A" w:rsidRDefault="009A24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C3068" w14:textId="77777777" w:rsidR="00EF09CE" w:rsidRDefault="00EF09CE" w:rsidP="009A240A">
      <w:pPr>
        <w:spacing w:after="0" w:line="240" w:lineRule="auto"/>
      </w:pPr>
      <w:r>
        <w:separator/>
      </w:r>
    </w:p>
  </w:footnote>
  <w:footnote w:type="continuationSeparator" w:id="0">
    <w:p w14:paraId="4CD5AB98" w14:textId="77777777" w:rsidR="00EF09CE" w:rsidRDefault="00EF09CE" w:rsidP="009A2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64EC"/>
    <w:multiLevelType w:val="multilevel"/>
    <w:tmpl w:val="0054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93B69"/>
    <w:multiLevelType w:val="hybridMultilevel"/>
    <w:tmpl w:val="EA8EE6B4"/>
    <w:lvl w:ilvl="0" w:tplc="040C000F">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83A1DB9"/>
    <w:multiLevelType w:val="hybridMultilevel"/>
    <w:tmpl w:val="08062306"/>
    <w:lvl w:ilvl="0" w:tplc="60DAFDE0">
      <w:start w:val="1"/>
      <w:numFmt w:val="upperRoman"/>
      <w:lvlText w:val="%1-"/>
      <w:lvlJc w:val="left"/>
      <w:pPr>
        <w:ind w:left="720" w:hanging="72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8B21DA5"/>
    <w:multiLevelType w:val="hybridMultilevel"/>
    <w:tmpl w:val="F814D54C"/>
    <w:lvl w:ilvl="0" w:tplc="A600D19C">
      <w:start w:val="3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8D02CA"/>
    <w:multiLevelType w:val="hybridMultilevel"/>
    <w:tmpl w:val="EF1A6F30"/>
    <w:lvl w:ilvl="0" w:tplc="040C0013">
      <w:start w:val="1"/>
      <w:numFmt w:val="upperRoman"/>
      <w:lvlText w:val="%1."/>
      <w:lvlJc w:val="righ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2EAB0992"/>
    <w:multiLevelType w:val="hybridMultilevel"/>
    <w:tmpl w:val="D3F4E710"/>
    <w:lvl w:ilvl="0" w:tplc="92A08D72">
      <w:start w:val="1"/>
      <w:numFmt w:val="bullet"/>
      <w:lvlText w:val="-"/>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2FCA15AE"/>
    <w:multiLevelType w:val="hybridMultilevel"/>
    <w:tmpl w:val="EE32BB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F71ACA"/>
    <w:multiLevelType w:val="hybridMultilevel"/>
    <w:tmpl w:val="00C25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DE41BBA"/>
    <w:multiLevelType w:val="hybridMultilevel"/>
    <w:tmpl w:val="D12C0C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8465E2"/>
    <w:multiLevelType w:val="hybridMultilevel"/>
    <w:tmpl w:val="BD6A2C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9D12512"/>
    <w:multiLevelType w:val="hybridMultilevel"/>
    <w:tmpl w:val="9D72A0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E43340A"/>
    <w:multiLevelType w:val="hybridMultilevel"/>
    <w:tmpl w:val="5D4A3B94"/>
    <w:lvl w:ilvl="0" w:tplc="92A08D72">
      <w:start w:val="1"/>
      <w:numFmt w:val="bullet"/>
      <w:lvlText w:val="-"/>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5FAC03CB"/>
    <w:multiLevelType w:val="hybridMultilevel"/>
    <w:tmpl w:val="5162AF62"/>
    <w:lvl w:ilvl="0" w:tplc="92A08D72">
      <w:start w:val="1"/>
      <w:numFmt w:val="bullet"/>
      <w:lvlText w:val="-"/>
      <w:lvlJc w:val="left"/>
      <w:pPr>
        <w:ind w:left="10068" w:hanging="360"/>
      </w:pPr>
      <w:rPr>
        <w:rFonts w:ascii="Courier New" w:hAnsi="Courier New" w:hint="default"/>
      </w:rPr>
    </w:lvl>
    <w:lvl w:ilvl="1" w:tplc="040C0003">
      <w:start w:val="1"/>
      <w:numFmt w:val="bullet"/>
      <w:lvlText w:val="o"/>
      <w:lvlJc w:val="left"/>
      <w:pPr>
        <w:ind w:left="10788" w:hanging="360"/>
      </w:pPr>
      <w:rPr>
        <w:rFonts w:ascii="Courier New" w:hAnsi="Courier New" w:cs="Courier New" w:hint="default"/>
      </w:rPr>
    </w:lvl>
    <w:lvl w:ilvl="2" w:tplc="040C0005" w:tentative="1">
      <w:start w:val="1"/>
      <w:numFmt w:val="bullet"/>
      <w:lvlText w:val=""/>
      <w:lvlJc w:val="left"/>
      <w:pPr>
        <w:ind w:left="11508" w:hanging="360"/>
      </w:pPr>
      <w:rPr>
        <w:rFonts w:ascii="Wingdings" w:hAnsi="Wingdings" w:hint="default"/>
      </w:rPr>
    </w:lvl>
    <w:lvl w:ilvl="3" w:tplc="040C0001" w:tentative="1">
      <w:start w:val="1"/>
      <w:numFmt w:val="bullet"/>
      <w:lvlText w:val=""/>
      <w:lvlJc w:val="left"/>
      <w:pPr>
        <w:ind w:left="12228" w:hanging="360"/>
      </w:pPr>
      <w:rPr>
        <w:rFonts w:ascii="Symbol" w:hAnsi="Symbol" w:hint="default"/>
      </w:rPr>
    </w:lvl>
    <w:lvl w:ilvl="4" w:tplc="040C0003" w:tentative="1">
      <w:start w:val="1"/>
      <w:numFmt w:val="bullet"/>
      <w:lvlText w:val="o"/>
      <w:lvlJc w:val="left"/>
      <w:pPr>
        <w:ind w:left="12948" w:hanging="360"/>
      </w:pPr>
      <w:rPr>
        <w:rFonts w:ascii="Courier New" w:hAnsi="Courier New" w:cs="Courier New" w:hint="default"/>
      </w:rPr>
    </w:lvl>
    <w:lvl w:ilvl="5" w:tplc="040C0005" w:tentative="1">
      <w:start w:val="1"/>
      <w:numFmt w:val="bullet"/>
      <w:lvlText w:val=""/>
      <w:lvlJc w:val="left"/>
      <w:pPr>
        <w:ind w:left="13668" w:hanging="360"/>
      </w:pPr>
      <w:rPr>
        <w:rFonts w:ascii="Wingdings" w:hAnsi="Wingdings" w:hint="default"/>
      </w:rPr>
    </w:lvl>
    <w:lvl w:ilvl="6" w:tplc="040C0001" w:tentative="1">
      <w:start w:val="1"/>
      <w:numFmt w:val="bullet"/>
      <w:lvlText w:val=""/>
      <w:lvlJc w:val="left"/>
      <w:pPr>
        <w:ind w:left="14388" w:hanging="360"/>
      </w:pPr>
      <w:rPr>
        <w:rFonts w:ascii="Symbol" w:hAnsi="Symbol" w:hint="default"/>
      </w:rPr>
    </w:lvl>
    <w:lvl w:ilvl="7" w:tplc="040C0003" w:tentative="1">
      <w:start w:val="1"/>
      <w:numFmt w:val="bullet"/>
      <w:lvlText w:val="o"/>
      <w:lvlJc w:val="left"/>
      <w:pPr>
        <w:ind w:left="15108" w:hanging="360"/>
      </w:pPr>
      <w:rPr>
        <w:rFonts w:ascii="Courier New" w:hAnsi="Courier New" w:cs="Courier New" w:hint="default"/>
      </w:rPr>
    </w:lvl>
    <w:lvl w:ilvl="8" w:tplc="040C0005" w:tentative="1">
      <w:start w:val="1"/>
      <w:numFmt w:val="bullet"/>
      <w:lvlText w:val=""/>
      <w:lvlJc w:val="left"/>
      <w:pPr>
        <w:ind w:left="15828" w:hanging="360"/>
      </w:pPr>
      <w:rPr>
        <w:rFonts w:ascii="Wingdings" w:hAnsi="Wingdings" w:hint="default"/>
      </w:rPr>
    </w:lvl>
  </w:abstractNum>
  <w:abstractNum w:abstractNumId="13" w15:restartNumberingAfterBreak="0">
    <w:nsid w:val="640E46A5"/>
    <w:multiLevelType w:val="hybridMultilevel"/>
    <w:tmpl w:val="B1E07D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4316A56"/>
    <w:multiLevelType w:val="hybridMultilevel"/>
    <w:tmpl w:val="82FEA9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9A0727C"/>
    <w:multiLevelType w:val="hybridMultilevel"/>
    <w:tmpl w:val="242628C6"/>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6" w15:restartNumberingAfterBreak="0">
    <w:nsid w:val="6F9C1142"/>
    <w:multiLevelType w:val="hybridMultilevel"/>
    <w:tmpl w:val="6CF450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2741D8A"/>
    <w:multiLevelType w:val="hybridMultilevel"/>
    <w:tmpl w:val="F3F224C0"/>
    <w:lvl w:ilvl="0" w:tplc="92A08D72">
      <w:start w:val="1"/>
      <w:numFmt w:val="bullet"/>
      <w:lvlText w:val="-"/>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16"/>
  </w:num>
  <w:num w:numId="6">
    <w:abstractNumId w:val="0"/>
  </w:num>
  <w:num w:numId="7">
    <w:abstractNumId w:val="7"/>
  </w:num>
  <w:num w:numId="8">
    <w:abstractNumId w:val="6"/>
  </w:num>
  <w:num w:numId="9">
    <w:abstractNumId w:val="10"/>
  </w:num>
  <w:num w:numId="10">
    <w:abstractNumId w:val="1"/>
  </w:num>
  <w:num w:numId="11">
    <w:abstractNumId w:val="3"/>
  </w:num>
  <w:num w:numId="12">
    <w:abstractNumId w:val="15"/>
  </w:num>
  <w:num w:numId="13">
    <w:abstractNumId w:val="13"/>
  </w:num>
  <w:num w:numId="14">
    <w:abstractNumId w:val="9"/>
  </w:num>
  <w:num w:numId="15">
    <w:abstractNumId w:val="11"/>
  </w:num>
  <w:num w:numId="16">
    <w:abstractNumId w:val="12"/>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D6"/>
    <w:rsid w:val="00006803"/>
    <w:rsid w:val="0001251C"/>
    <w:rsid w:val="000246BF"/>
    <w:rsid w:val="00042E08"/>
    <w:rsid w:val="00097A6C"/>
    <w:rsid w:val="000B7BCF"/>
    <w:rsid w:val="000E0D37"/>
    <w:rsid w:val="000E60B2"/>
    <w:rsid w:val="000F2C28"/>
    <w:rsid w:val="00105B17"/>
    <w:rsid w:val="001156C7"/>
    <w:rsid w:val="00120772"/>
    <w:rsid w:val="002455E0"/>
    <w:rsid w:val="00252694"/>
    <w:rsid w:val="002A12C5"/>
    <w:rsid w:val="002A6C6A"/>
    <w:rsid w:val="002C2981"/>
    <w:rsid w:val="002D21C0"/>
    <w:rsid w:val="00303883"/>
    <w:rsid w:val="0035218C"/>
    <w:rsid w:val="00352E05"/>
    <w:rsid w:val="003578DF"/>
    <w:rsid w:val="00373FDC"/>
    <w:rsid w:val="00375BCF"/>
    <w:rsid w:val="00377369"/>
    <w:rsid w:val="003D46D3"/>
    <w:rsid w:val="003D7239"/>
    <w:rsid w:val="00441335"/>
    <w:rsid w:val="00485F7C"/>
    <w:rsid w:val="00497222"/>
    <w:rsid w:val="00497F71"/>
    <w:rsid w:val="004A18D1"/>
    <w:rsid w:val="00574B02"/>
    <w:rsid w:val="0058179A"/>
    <w:rsid w:val="005A41FD"/>
    <w:rsid w:val="005C3488"/>
    <w:rsid w:val="005D0E1F"/>
    <w:rsid w:val="005D1E35"/>
    <w:rsid w:val="005D5624"/>
    <w:rsid w:val="005F56AE"/>
    <w:rsid w:val="005F61A7"/>
    <w:rsid w:val="006328D8"/>
    <w:rsid w:val="006363D1"/>
    <w:rsid w:val="00675A44"/>
    <w:rsid w:val="00685A59"/>
    <w:rsid w:val="006D28B2"/>
    <w:rsid w:val="006F10AD"/>
    <w:rsid w:val="00716012"/>
    <w:rsid w:val="00767A43"/>
    <w:rsid w:val="00791B05"/>
    <w:rsid w:val="00816719"/>
    <w:rsid w:val="008541A2"/>
    <w:rsid w:val="00880690"/>
    <w:rsid w:val="00881438"/>
    <w:rsid w:val="00921829"/>
    <w:rsid w:val="00922FA5"/>
    <w:rsid w:val="00960728"/>
    <w:rsid w:val="009650E2"/>
    <w:rsid w:val="00980B51"/>
    <w:rsid w:val="00986F1F"/>
    <w:rsid w:val="009A240A"/>
    <w:rsid w:val="009C01A9"/>
    <w:rsid w:val="009D729D"/>
    <w:rsid w:val="009F29C2"/>
    <w:rsid w:val="00A14B3A"/>
    <w:rsid w:val="00A60F31"/>
    <w:rsid w:val="00A621C0"/>
    <w:rsid w:val="00AF380D"/>
    <w:rsid w:val="00B65A93"/>
    <w:rsid w:val="00B953C1"/>
    <w:rsid w:val="00BD427A"/>
    <w:rsid w:val="00BE1F73"/>
    <w:rsid w:val="00C06C20"/>
    <w:rsid w:val="00C30BE0"/>
    <w:rsid w:val="00C85316"/>
    <w:rsid w:val="00CB72A3"/>
    <w:rsid w:val="00CF0BD6"/>
    <w:rsid w:val="00D12DB9"/>
    <w:rsid w:val="00D46678"/>
    <w:rsid w:val="00D96428"/>
    <w:rsid w:val="00DD07E8"/>
    <w:rsid w:val="00DE1081"/>
    <w:rsid w:val="00E159DE"/>
    <w:rsid w:val="00E32CFA"/>
    <w:rsid w:val="00E73BD8"/>
    <w:rsid w:val="00EA1D0E"/>
    <w:rsid w:val="00EE4A00"/>
    <w:rsid w:val="00EF09CE"/>
    <w:rsid w:val="00EF5875"/>
    <w:rsid w:val="00F43E45"/>
    <w:rsid w:val="00F632BB"/>
    <w:rsid w:val="00F73F2B"/>
    <w:rsid w:val="00FB30C0"/>
    <w:rsid w:val="00FB64FC"/>
    <w:rsid w:val="00FE1F4E"/>
    <w:rsid w:val="00FE2420"/>
    <w:rsid w:val="00FE37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90164"/>
  <w15:chartTrackingRefBased/>
  <w15:docId w15:val="{E16EF8D2-EBFC-4E64-91A7-7BF1D1AA2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FE24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50E2"/>
    <w:pPr>
      <w:ind w:left="720"/>
      <w:contextualSpacing/>
    </w:pPr>
  </w:style>
  <w:style w:type="paragraph" w:styleId="En-tte">
    <w:name w:val="header"/>
    <w:basedOn w:val="Normal"/>
    <w:link w:val="En-tteCar"/>
    <w:uiPriority w:val="99"/>
    <w:unhideWhenUsed/>
    <w:rsid w:val="009A240A"/>
    <w:pPr>
      <w:tabs>
        <w:tab w:val="center" w:pos="4536"/>
        <w:tab w:val="right" w:pos="9072"/>
      </w:tabs>
      <w:spacing w:after="0" w:line="240" w:lineRule="auto"/>
    </w:pPr>
  </w:style>
  <w:style w:type="character" w:customStyle="1" w:styleId="En-tteCar">
    <w:name w:val="En-tête Car"/>
    <w:basedOn w:val="Policepardfaut"/>
    <w:link w:val="En-tte"/>
    <w:uiPriority w:val="99"/>
    <w:rsid w:val="009A240A"/>
  </w:style>
  <w:style w:type="paragraph" w:styleId="Pieddepage">
    <w:name w:val="footer"/>
    <w:basedOn w:val="Normal"/>
    <w:link w:val="PieddepageCar"/>
    <w:uiPriority w:val="99"/>
    <w:unhideWhenUsed/>
    <w:rsid w:val="009A24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240A"/>
  </w:style>
  <w:style w:type="paragraph" w:styleId="NormalWeb">
    <w:name w:val="Normal (Web)"/>
    <w:basedOn w:val="Normal"/>
    <w:uiPriority w:val="99"/>
    <w:unhideWhenUsed/>
    <w:rsid w:val="00FB64F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B64FC"/>
    <w:rPr>
      <w:b/>
      <w:bCs/>
    </w:rPr>
  </w:style>
  <w:style w:type="character" w:styleId="Marquedecommentaire">
    <w:name w:val="annotation reference"/>
    <w:basedOn w:val="Policepardfaut"/>
    <w:uiPriority w:val="99"/>
    <w:semiHidden/>
    <w:unhideWhenUsed/>
    <w:rsid w:val="00352E05"/>
    <w:rPr>
      <w:sz w:val="16"/>
      <w:szCs w:val="16"/>
    </w:rPr>
  </w:style>
  <w:style w:type="paragraph" w:styleId="Commentaire">
    <w:name w:val="annotation text"/>
    <w:basedOn w:val="Normal"/>
    <w:link w:val="CommentaireCar"/>
    <w:uiPriority w:val="99"/>
    <w:semiHidden/>
    <w:unhideWhenUsed/>
    <w:rsid w:val="00352E05"/>
    <w:pPr>
      <w:spacing w:line="240" w:lineRule="auto"/>
    </w:pPr>
    <w:rPr>
      <w:sz w:val="20"/>
      <w:szCs w:val="20"/>
    </w:rPr>
  </w:style>
  <w:style w:type="character" w:customStyle="1" w:styleId="CommentaireCar">
    <w:name w:val="Commentaire Car"/>
    <w:basedOn w:val="Policepardfaut"/>
    <w:link w:val="Commentaire"/>
    <w:uiPriority w:val="99"/>
    <w:semiHidden/>
    <w:rsid w:val="00352E05"/>
    <w:rPr>
      <w:sz w:val="20"/>
      <w:szCs w:val="20"/>
    </w:rPr>
  </w:style>
  <w:style w:type="paragraph" w:styleId="Objetducommentaire">
    <w:name w:val="annotation subject"/>
    <w:basedOn w:val="Commentaire"/>
    <w:next w:val="Commentaire"/>
    <w:link w:val="ObjetducommentaireCar"/>
    <w:uiPriority w:val="99"/>
    <w:semiHidden/>
    <w:unhideWhenUsed/>
    <w:rsid w:val="00352E05"/>
    <w:rPr>
      <w:b/>
      <w:bCs/>
    </w:rPr>
  </w:style>
  <w:style w:type="character" w:customStyle="1" w:styleId="ObjetducommentaireCar">
    <w:name w:val="Objet du commentaire Car"/>
    <w:basedOn w:val="CommentaireCar"/>
    <w:link w:val="Objetducommentaire"/>
    <w:uiPriority w:val="99"/>
    <w:semiHidden/>
    <w:rsid w:val="00352E05"/>
    <w:rPr>
      <w:b/>
      <w:bCs/>
      <w:sz w:val="20"/>
      <w:szCs w:val="20"/>
    </w:rPr>
  </w:style>
  <w:style w:type="paragraph" w:styleId="Textedebulles">
    <w:name w:val="Balloon Text"/>
    <w:basedOn w:val="Normal"/>
    <w:link w:val="TextedebullesCar"/>
    <w:uiPriority w:val="99"/>
    <w:semiHidden/>
    <w:unhideWhenUsed/>
    <w:rsid w:val="00352E0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2E05"/>
    <w:rPr>
      <w:rFonts w:ascii="Segoe UI" w:hAnsi="Segoe UI" w:cs="Segoe UI"/>
      <w:sz w:val="18"/>
      <w:szCs w:val="18"/>
    </w:rPr>
  </w:style>
  <w:style w:type="character" w:customStyle="1" w:styleId="Titre1Car">
    <w:name w:val="Titre 1 Car"/>
    <w:basedOn w:val="Policepardfaut"/>
    <w:link w:val="Titre1"/>
    <w:uiPriority w:val="9"/>
    <w:rsid w:val="00FE2420"/>
    <w:rPr>
      <w:rFonts w:ascii="Times New Roman" w:eastAsia="Times New Roman" w:hAnsi="Times New Roman" w:cs="Times New Roman"/>
      <w:b/>
      <w:bCs/>
      <w:kern w:val="36"/>
      <w:sz w:val="48"/>
      <w:szCs w:val="48"/>
      <w:lang w:eastAsia="fr-FR"/>
    </w:rPr>
  </w:style>
  <w:style w:type="paragraph" w:customStyle="1" w:styleId="Pa0">
    <w:name w:val="Pa0"/>
    <w:basedOn w:val="Normal"/>
    <w:next w:val="Normal"/>
    <w:uiPriority w:val="99"/>
    <w:rsid w:val="00D46678"/>
    <w:pPr>
      <w:autoSpaceDE w:val="0"/>
      <w:autoSpaceDN w:val="0"/>
      <w:adjustRightInd w:val="0"/>
      <w:spacing w:after="0" w:line="241" w:lineRule="atLeast"/>
    </w:pPr>
    <w:rPr>
      <w:rFonts w:ascii="Marianne" w:hAnsi="Marianne"/>
      <w:sz w:val="24"/>
      <w:szCs w:val="24"/>
    </w:rPr>
  </w:style>
  <w:style w:type="character" w:styleId="Lienhypertexte">
    <w:name w:val="Hyperlink"/>
    <w:basedOn w:val="Policepardfaut"/>
    <w:uiPriority w:val="99"/>
    <w:unhideWhenUsed/>
    <w:rsid w:val="00D46678"/>
    <w:rPr>
      <w:color w:val="0000FF" w:themeColor="hyperlink"/>
      <w:u w:val="single"/>
    </w:rPr>
  </w:style>
  <w:style w:type="paragraph" w:styleId="Rvision">
    <w:name w:val="Revision"/>
    <w:hidden/>
    <w:uiPriority w:val="99"/>
    <w:semiHidden/>
    <w:rsid w:val="007160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957368">
      <w:bodyDiv w:val="1"/>
      <w:marLeft w:val="0"/>
      <w:marRight w:val="0"/>
      <w:marTop w:val="0"/>
      <w:marBottom w:val="0"/>
      <w:divBdr>
        <w:top w:val="none" w:sz="0" w:space="0" w:color="auto"/>
        <w:left w:val="none" w:sz="0" w:space="0" w:color="auto"/>
        <w:bottom w:val="none" w:sz="0" w:space="0" w:color="auto"/>
        <w:right w:val="none" w:sz="0" w:space="0" w:color="auto"/>
      </w:divBdr>
    </w:div>
    <w:div w:id="87720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presse.cabph@social.gouv.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utisme.tnd@pm.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903</Words>
  <Characters>4972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LESTANG Arnaud</dc:creator>
  <cp:keywords/>
  <dc:description/>
  <cp:lastModifiedBy>LESTANG Arnaud</cp:lastModifiedBy>
  <cp:revision>5</cp:revision>
  <dcterms:created xsi:type="dcterms:W3CDTF">2022-10-10T14:55:00Z</dcterms:created>
  <dcterms:modified xsi:type="dcterms:W3CDTF">2022-10-10T17:50:00Z</dcterms:modified>
</cp:coreProperties>
</file>