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DB" w:rsidRDefault="002827DB" w:rsidP="00CD35F4">
      <w:pPr>
        <w:jc w:val="right"/>
      </w:pPr>
      <w:r w:rsidRPr="00DC3B80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AEF4CA" wp14:editId="6BF1E670">
            <wp:simplePos x="0" y="0"/>
            <wp:positionH relativeFrom="column">
              <wp:posOffset>-142875</wp:posOffset>
            </wp:positionH>
            <wp:positionV relativeFrom="paragraph">
              <wp:posOffset>-600710</wp:posOffset>
            </wp:positionV>
            <wp:extent cx="2447925" cy="12287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DB" w:rsidRDefault="002827DB" w:rsidP="002827DB">
      <w:pPr>
        <w:rPr>
          <w:rFonts w:ascii="Arial" w:hAnsi="Arial" w:cs="Arial"/>
        </w:rPr>
      </w:pPr>
    </w:p>
    <w:p w:rsidR="00CD35F4" w:rsidRPr="002827DB" w:rsidRDefault="00CD35F4" w:rsidP="00CD35F4">
      <w:pPr>
        <w:jc w:val="right"/>
        <w:rPr>
          <w:rFonts w:ascii="Arial" w:hAnsi="Arial" w:cs="Arial"/>
        </w:rPr>
      </w:pPr>
      <w:r w:rsidRPr="002827DB">
        <w:rPr>
          <w:rFonts w:ascii="Arial" w:hAnsi="Arial" w:cs="Arial"/>
        </w:rPr>
        <w:t xml:space="preserve">Paris, le </w:t>
      </w:r>
      <w:r w:rsidR="001E3A7E" w:rsidRPr="002827DB">
        <w:rPr>
          <w:rFonts w:ascii="Arial" w:hAnsi="Arial" w:cs="Arial"/>
        </w:rPr>
        <w:t>8</w:t>
      </w:r>
      <w:r w:rsidRPr="002827DB">
        <w:rPr>
          <w:rFonts w:ascii="Arial" w:hAnsi="Arial" w:cs="Arial"/>
        </w:rPr>
        <w:t xml:space="preserve"> février 2021</w:t>
      </w:r>
    </w:p>
    <w:p w:rsidR="00CD35F4" w:rsidRDefault="00CD35F4" w:rsidP="00CD35F4">
      <w:pPr>
        <w:jc w:val="center"/>
      </w:pPr>
    </w:p>
    <w:p w:rsidR="00CD35F4" w:rsidRPr="002827DB" w:rsidRDefault="00CD35F4" w:rsidP="00CD35F4">
      <w:pPr>
        <w:jc w:val="center"/>
        <w:rPr>
          <w:rFonts w:ascii="Arial" w:hAnsi="Arial" w:cs="Arial"/>
        </w:rPr>
      </w:pPr>
      <w:r w:rsidRPr="002827DB">
        <w:rPr>
          <w:rFonts w:ascii="Arial" w:hAnsi="Arial" w:cs="Arial"/>
        </w:rPr>
        <w:t>COMMUNIQUE DE PRESSE</w:t>
      </w:r>
    </w:p>
    <w:p w:rsidR="00146C83" w:rsidRPr="002827DB" w:rsidRDefault="00146C83" w:rsidP="00CD35F4">
      <w:pPr>
        <w:rPr>
          <w:b/>
        </w:rPr>
      </w:pPr>
    </w:p>
    <w:p w:rsidR="00CD35F4" w:rsidRPr="002827DB" w:rsidRDefault="001E3A7E" w:rsidP="002827DB">
      <w:pPr>
        <w:jc w:val="center"/>
        <w:rPr>
          <w:rFonts w:ascii="Arial" w:hAnsi="Arial" w:cs="Arial"/>
          <w:b/>
        </w:rPr>
      </w:pPr>
      <w:r w:rsidRPr="002827DB">
        <w:rPr>
          <w:rFonts w:ascii="Arial" w:hAnsi="Arial" w:cs="Arial"/>
          <w:b/>
        </w:rPr>
        <w:t xml:space="preserve">Accélération de la </w:t>
      </w:r>
      <w:r w:rsidR="00AC5CB5" w:rsidRPr="002827DB">
        <w:rPr>
          <w:rFonts w:ascii="Arial" w:hAnsi="Arial" w:cs="Arial"/>
          <w:b/>
        </w:rPr>
        <w:t>campagne de vaccination à destination des résidents et d</w:t>
      </w:r>
      <w:r w:rsidRPr="002827DB">
        <w:rPr>
          <w:rFonts w:ascii="Arial" w:hAnsi="Arial" w:cs="Arial"/>
          <w:b/>
        </w:rPr>
        <w:t xml:space="preserve">es professionnels </w:t>
      </w:r>
      <w:r w:rsidR="00AC5CB5" w:rsidRPr="002827DB">
        <w:rPr>
          <w:rFonts w:ascii="Arial" w:hAnsi="Arial" w:cs="Arial"/>
          <w:b/>
        </w:rPr>
        <w:t>dans les Maisons d’Accueil Spécialisée</w:t>
      </w:r>
      <w:r w:rsidR="00BE1A0B">
        <w:rPr>
          <w:rFonts w:ascii="Arial" w:hAnsi="Arial" w:cs="Arial"/>
          <w:b/>
        </w:rPr>
        <w:t>s</w:t>
      </w:r>
      <w:r w:rsidR="00AC5CB5" w:rsidRPr="002827DB">
        <w:rPr>
          <w:rFonts w:ascii="Arial" w:hAnsi="Arial" w:cs="Arial"/>
          <w:b/>
        </w:rPr>
        <w:t xml:space="preserve"> (MAS) et les </w:t>
      </w:r>
      <w:r w:rsidR="009836EF">
        <w:rPr>
          <w:rFonts w:ascii="Arial" w:hAnsi="Arial" w:cs="Arial"/>
          <w:b/>
        </w:rPr>
        <w:br/>
      </w:r>
      <w:r w:rsidR="00AC5CB5" w:rsidRPr="002827DB">
        <w:rPr>
          <w:rFonts w:ascii="Arial" w:hAnsi="Arial" w:cs="Arial"/>
          <w:b/>
        </w:rPr>
        <w:t xml:space="preserve">Foyers d’Accueil Médicalisés (FAM) grâce aux livraisons de </w:t>
      </w:r>
      <w:r w:rsidR="00CD35F4" w:rsidRPr="002827DB">
        <w:rPr>
          <w:rFonts w:ascii="Arial" w:hAnsi="Arial" w:cs="Arial"/>
          <w:b/>
        </w:rPr>
        <w:t>vaccin</w:t>
      </w:r>
      <w:r w:rsidR="00AC5CB5" w:rsidRPr="002827DB">
        <w:rPr>
          <w:rFonts w:ascii="Arial" w:hAnsi="Arial" w:cs="Arial"/>
          <w:b/>
        </w:rPr>
        <w:t>s</w:t>
      </w:r>
      <w:r w:rsidR="00CD35F4" w:rsidRPr="002827DB">
        <w:rPr>
          <w:rFonts w:ascii="Arial" w:hAnsi="Arial" w:cs="Arial"/>
          <w:b/>
        </w:rPr>
        <w:t xml:space="preserve"> </w:t>
      </w:r>
      <w:proofErr w:type="spellStart"/>
      <w:r w:rsidR="00CD35F4" w:rsidRPr="002827DB">
        <w:rPr>
          <w:rFonts w:ascii="Arial" w:hAnsi="Arial" w:cs="Arial"/>
          <w:b/>
        </w:rPr>
        <w:t>AstraZeneca</w:t>
      </w:r>
      <w:proofErr w:type="spellEnd"/>
    </w:p>
    <w:p w:rsidR="00FB120D" w:rsidRPr="002827DB" w:rsidRDefault="00FB120D" w:rsidP="009836EF">
      <w:pPr>
        <w:spacing w:after="0"/>
        <w:jc w:val="both"/>
        <w:rPr>
          <w:rFonts w:ascii="Arial" w:hAnsi="Arial" w:cs="Arial"/>
        </w:rPr>
      </w:pPr>
    </w:p>
    <w:p w:rsidR="00EE4839" w:rsidRPr="002827DB" w:rsidRDefault="004954EA" w:rsidP="00EE4839">
      <w:pPr>
        <w:jc w:val="both"/>
        <w:rPr>
          <w:rFonts w:ascii="Arial" w:hAnsi="Arial" w:cs="Arial"/>
        </w:rPr>
      </w:pPr>
      <w:r w:rsidRPr="002827DB">
        <w:rPr>
          <w:rFonts w:ascii="Arial" w:hAnsi="Arial" w:cs="Arial"/>
        </w:rPr>
        <w:t>Suite à l’</w:t>
      </w:r>
      <w:r w:rsidR="00EE4839" w:rsidRPr="002827DB">
        <w:rPr>
          <w:rFonts w:ascii="Arial" w:hAnsi="Arial" w:cs="Arial"/>
        </w:rPr>
        <w:t>avis rendu</w:t>
      </w:r>
      <w:r w:rsidR="005931A7" w:rsidRPr="002827DB">
        <w:rPr>
          <w:rFonts w:ascii="Arial" w:hAnsi="Arial" w:cs="Arial"/>
        </w:rPr>
        <w:t xml:space="preserve"> </w:t>
      </w:r>
      <w:r w:rsidRPr="002827DB">
        <w:rPr>
          <w:rFonts w:ascii="Arial" w:hAnsi="Arial" w:cs="Arial"/>
        </w:rPr>
        <w:t>par</w:t>
      </w:r>
      <w:r w:rsidR="00EE4839" w:rsidRPr="002827DB">
        <w:rPr>
          <w:rFonts w:ascii="Arial" w:hAnsi="Arial" w:cs="Arial"/>
        </w:rPr>
        <w:t xml:space="preserve"> la Haute autorité de santé (HAS) autoris</w:t>
      </w:r>
      <w:r w:rsidRPr="002827DB">
        <w:rPr>
          <w:rFonts w:ascii="Arial" w:hAnsi="Arial" w:cs="Arial"/>
        </w:rPr>
        <w:t>ant</w:t>
      </w:r>
      <w:r w:rsidR="00EE4839" w:rsidRPr="002827DB">
        <w:rPr>
          <w:rFonts w:ascii="Arial" w:hAnsi="Arial" w:cs="Arial"/>
        </w:rPr>
        <w:t xml:space="preserve"> l’utilisation du vaccin d’</w:t>
      </w:r>
      <w:proofErr w:type="spellStart"/>
      <w:r w:rsidR="00EE4839" w:rsidRPr="002827DB">
        <w:rPr>
          <w:rFonts w:ascii="Arial" w:hAnsi="Arial" w:cs="Arial"/>
        </w:rPr>
        <w:t>AstraZeneca</w:t>
      </w:r>
      <w:proofErr w:type="spellEnd"/>
      <w:r w:rsidR="00BE3809" w:rsidRPr="002827DB">
        <w:rPr>
          <w:rFonts w:ascii="Arial" w:hAnsi="Arial" w:cs="Arial"/>
        </w:rPr>
        <w:t xml:space="preserve">, </w:t>
      </w:r>
      <w:r w:rsidR="005931A7" w:rsidRPr="002827DB">
        <w:rPr>
          <w:rFonts w:ascii="Arial" w:hAnsi="Arial" w:cs="Arial"/>
        </w:rPr>
        <w:t xml:space="preserve">avec une </w:t>
      </w:r>
      <w:r w:rsidR="00BE3809" w:rsidRPr="002827DB">
        <w:rPr>
          <w:rFonts w:ascii="Arial" w:hAnsi="Arial" w:cs="Arial"/>
        </w:rPr>
        <w:t>recommand</w:t>
      </w:r>
      <w:r w:rsidR="005931A7" w:rsidRPr="002827DB">
        <w:rPr>
          <w:rFonts w:ascii="Arial" w:hAnsi="Arial" w:cs="Arial"/>
        </w:rPr>
        <w:t>ation</w:t>
      </w:r>
      <w:r w:rsidR="00BE3809" w:rsidRPr="002827DB">
        <w:rPr>
          <w:rFonts w:ascii="Arial" w:hAnsi="Arial" w:cs="Arial"/>
        </w:rPr>
        <w:t xml:space="preserve"> </w:t>
      </w:r>
      <w:r w:rsidR="00EE4839" w:rsidRPr="002827DB">
        <w:rPr>
          <w:rFonts w:ascii="Arial" w:hAnsi="Arial" w:cs="Arial"/>
        </w:rPr>
        <w:t>pour les seules personnes de moins de 65 ans</w:t>
      </w:r>
      <w:r w:rsidR="005931A7" w:rsidRPr="002827DB">
        <w:rPr>
          <w:rFonts w:ascii="Arial" w:hAnsi="Arial" w:cs="Arial"/>
        </w:rPr>
        <w:t xml:space="preserve">, la </w:t>
      </w:r>
      <w:r w:rsidR="003E0633">
        <w:rPr>
          <w:rFonts w:ascii="Arial" w:hAnsi="Arial" w:cs="Arial"/>
        </w:rPr>
        <w:t>S</w:t>
      </w:r>
      <w:r w:rsidR="005931A7" w:rsidRPr="002827DB">
        <w:rPr>
          <w:rFonts w:ascii="Arial" w:hAnsi="Arial" w:cs="Arial"/>
        </w:rPr>
        <w:t>ecrétaire d’Etat auprès du P</w:t>
      </w:r>
      <w:r w:rsidR="003E0633">
        <w:rPr>
          <w:rFonts w:ascii="Arial" w:hAnsi="Arial" w:cs="Arial"/>
        </w:rPr>
        <w:t>remier ministre, en charge des P</w:t>
      </w:r>
      <w:r w:rsidR="005931A7" w:rsidRPr="002827DB">
        <w:rPr>
          <w:rFonts w:ascii="Arial" w:hAnsi="Arial" w:cs="Arial"/>
        </w:rPr>
        <w:t>ersonnes handicapées</w:t>
      </w:r>
      <w:r w:rsidR="00714D22" w:rsidRPr="002827DB">
        <w:rPr>
          <w:rFonts w:ascii="Arial" w:hAnsi="Arial" w:cs="Arial"/>
        </w:rPr>
        <w:t>, Madame Sophie CLUZEL,</w:t>
      </w:r>
      <w:r w:rsidR="005931A7" w:rsidRPr="002827DB">
        <w:rPr>
          <w:rFonts w:ascii="Arial" w:hAnsi="Arial" w:cs="Arial"/>
        </w:rPr>
        <w:t xml:space="preserve"> s’est pleinement mobilisée afin que les </w:t>
      </w:r>
      <w:r w:rsidR="00222846" w:rsidRPr="002827DB">
        <w:rPr>
          <w:rFonts w:ascii="Arial" w:hAnsi="Arial" w:cs="Arial"/>
        </w:rPr>
        <w:t xml:space="preserve">premières livraisons de doses </w:t>
      </w:r>
      <w:r w:rsidR="005931A7" w:rsidRPr="002827DB">
        <w:rPr>
          <w:rFonts w:ascii="Arial" w:hAnsi="Arial" w:cs="Arial"/>
        </w:rPr>
        <w:t>soient priorisées pour l’</w:t>
      </w:r>
      <w:r w:rsidR="00222846" w:rsidRPr="002827DB">
        <w:rPr>
          <w:rFonts w:ascii="Arial" w:hAnsi="Arial" w:cs="Arial"/>
        </w:rPr>
        <w:t xml:space="preserve">ensemble des MAS et des FAM afin de conduire plus rapidement la vaccination dans ces établissements. </w:t>
      </w:r>
    </w:p>
    <w:p w:rsidR="00BE3809" w:rsidRPr="002827DB" w:rsidRDefault="00222846" w:rsidP="00EE4839">
      <w:pPr>
        <w:jc w:val="both"/>
        <w:rPr>
          <w:rFonts w:ascii="Arial" w:hAnsi="Arial" w:cs="Arial"/>
        </w:rPr>
      </w:pPr>
      <w:r w:rsidRPr="002827DB">
        <w:rPr>
          <w:rFonts w:ascii="Arial" w:hAnsi="Arial" w:cs="Arial"/>
        </w:rPr>
        <w:t xml:space="preserve">La campagne de vaccination sera accélérée dès le lundi 8 février, permettant aux résidents de moins de 65 ans </w:t>
      </w:r>
      <w:r w:rsidR="00C92F07" w:rsidRPr="002827DB">
        <w:rPr>
          <w:rFonts w:ascii="Arial" w:hAnsi="Arial" w:cs="Arial"/>
        </w:rPr>
        <w:t xml:space="preserve">qui le souhaitent, </w:t>
      </w:r>
      <w:r w:rsidR="00714D22" w:rsidRPr="002827DB">
        <w:rPr>
          <w:rFonts w:ascii="Arial" w:hAnsi="Arial" w:cs="Arial"/>
        </w:rPr>
        <w:t xml:space="preserve">de bénéficier d’une </w:t>
      </w:r>
      <w:proofErr w:type="spellStart"/>
      <w:r w:rsidR="00714D22" w:rsidRPr="002827DB">
        <w:rPr>
          <w:rFonts w:ascii="Arial" w:hAnsi="Arial" w:cs="Arial"/>
        </w:rPr>
        <w:t>primo-injection</w:t>
      </w:r>
      <w:proofErr w:type="spellEnd"/>
      <w:r w:rsidR="00714D22" w:rsidRPr="002827DB">
        <w:rPr>
          <w:rFonts w:ascii="Arial" w:hAnsi="Arial" w:cs="Arial"/>
        </w:rPr>
        <w:t xml:space="preserve"> dans ces structures. Ces personnes ont en effet été identifiées comme prioritaires, en raison de leur</w:t>
      </w:r>
      <w:r w:rsidR="00EE4839" w:rsidRPr="002827DB">
        <w:rPr>
          <w:rFonts w:ascii="Arial" w:hAnsi="Arial" w:cs="Arial"/>
        </w:rPr>
        <w:t xml:space="preserve"> vulnérabilité</w:t>
      </w:r>
      <w:r w:rsidR="00714D22" w:rsidRPr="002827DB">
        <w:rPr>
          <w:rFonts w:ascii="Arial" w:hAnsi="Arial" w:cs="Arial"/>
        </w:rPr>
        <w:t>, de la complexité de leur situation de handicap qui ne leur permet pas de respecter les consignes sanitaires</w:t>
      </w:r>
      <w:r w:rsidR="00C92F07" w:rsidRPr="002827DB">
        <w:rPr>
          <w:rFonts w:ascii="Arial" w:hAnsi="Arial" w:cs="Arial"/>
        </w:rPr>
        <w:t xml:space="preserve"> et de la vie en collectivité qui accroit le risque. L’ensemble des professionnels âgés de moins de 65 ans volontaires pour la vaccination </w:t>
      </w:r>
      <w:r w:rsidR="002937D6">
        <w:rPr>
          <w:rFonts w:ascii="Arial" w:hAnsi="Arial" w:cs="Arial"/>
        </w:rPr>
        <w:t>en bénéficiera</w:t>
      </w:r>
      <w:r w:rsidR="00C92F07" w:rsidRPr="002827DB">
        <w:rPr>
          <w:rFonts w:ascii="Arial" w:hAnsi="Arial" w:cs="Arial"/>
        </w:rPr>
        <w:t xml:space="preserve"> également.  </w:t>
      </w:r>
      <w:r w:rsidR="00EE4839" w:rsidRPr="002827DB">
        <w:rPr>
          <w:rFonts w:ascii="Arial" w:hAnsi="Arial" w:cs="Arial"/>
        </w:rPr>
        <w:t xml:space="preserve"> </w:t>
      </w:r>
    </w:p>
    <w:p w:rsidR="005931D1" w:rsidRPr="002827DB" w:rsidRDefault="005931D1" w:rsidP="005931D1">
      <w:pPr>
        <w:jc w:val="both"/>
        <w:rPr>
          <w:rFonts w:ascii="Arial" w:hAnsi="Arial" w:cs="Arial"/>
          <w:b/>
        </w:rPr>
      </w:pPr>
      <w:r w:rsidRPr="002827DB">
        <w:rPr>
          <w:rFonts w:ascii="Arial" w:hAnsi="Arial" w:cs="Arial"/>
          <w:b/>
        </w:rPr>
        <w:t xml:space="preserve">Sophie CLUZEL : « L’utilisation de ce nouveau vaccin doit permettre l’accélération de la vaccination en </w:t>
      </w:r>
      <w:r w:rsidR="00AC5CB5" w:rsidRPr="002827DB">
        <w:rPr>
          <w:rFonts w:ascii="Arial" w:hAnsi="Arial" w:cs="Arial"/>
          <w:b/>
        </w:rPr>
        <w:t xml:space="preserve">MAS et </w:t>
      </w:r>
      <w:r w:rsidRPr="002827DB">
        <w:rPr>
          <w:rFonts w:ascii="Arial" w:hAnsi="Arial" w:cs="Arial"/>
          <w:b/>
        </w:rPr>
        <w:t xml:space="preserve">FAM </w:t>
      </w:r>
      <w:r w:rsidR="00C92F07" w:rsidRPr="002827DB">
        <w:rPr>
          <w:rFonts w:ascii="Arial" w:hAnsi="Arial" w:cs="Arial"/>
          <w:b/>
        </w:rPr>
        <w:t>dès cette</w:t>
      </w:r>
      <w:r w:rsidRPr="002827DB">
        <w:rPr>
          <w:rFonts w:ascii="Arial" w:hAnsi="Arial" w:cs="Arial"/>
          <w:b/>
        </w:rPr>
        <w:t xml:space="preserve"> semaine, sur l’ensemble du territoire. Il est primordial </w:t>
      </w:r>
      <w:r w:rsidR="00AC5CB5" w:rsidRPr="002827DB">
        <w:rPr>
          <w:rFonts w:ascii="Arial" w:hAnsi="Arial" w:cs="Arial"/>
          <w:b/>
        </w:rPr>
        <w:t xml:space="preserve">que </w:t>
      </w:r>
      <w:r w:rsidR="00E9342E" w:rsidRPr="002827DB">
        <w:rPr>
          <w:rFonts w:ascii="Arial" w:hAnsi="Arial" w:cs="Arial"/>
          <w:b/>
        </w:rPr>
        <w:t>c</w:t>
      </w:r>
      <w:r w:rsidRPr="002827DB">
        <w:rPr>
          <w:rFonts w:ascii="Arial" w:hAnsi="Arial" w:cs="Arial"/>
          <w:b/>
        </w:rPr>
        <w:t xml:space="preserve">es personnes </w:t>
      </w:r>
      <w:r w:rsidR="004954EA" w:rsidRPr="002827DB">
        <w:rPr>
          <w:rFonts w:ascii="Arial" w:hAnsi="Arial" w:cs="Arial"/>
          <w:b/>
        </w:rPr>
        <w:t>présentant une</w:t>
      </w:r>
      <w:r w:rsidRPr="002827DB">
        <w:rPr>
          <w:rFonts w:ascii="Arial" w:hAnsi="Arial" w:cs="Arial"/>
          <w:b/>
        </w:rPr>
        <w:t xml:space="preserve"> situation de handicap </w:t>
      </w:r>
      <w:r w:rsidR="00E9342E" w:rsidRPr="002827DB">
        <w:rPr>
          <w:rFonts w:ascii="Arial" w:hAnsi="Arial" w:cs="Arial"/>
          <w:b/>
        </w:rPr>
        <w:t xml:space="preserve">complexe </w:t>
      </w:r>
      <w:r w:rsidR="004954EA" w:rsidRPr="002827DB">
        <w:rPr>
          <w:rFonts w:ascii="Arial" w:hAnsi="Arial" w:cs="Arial"/>
          <w:b/>
        </w:rPr>
        <w:t>ou une vulnérabilité</w:t>
      </w:r>
      <w:r w:rsidR="00E9342E" w:rsidRPr="002827DB">
        <w:rPr>
          <w:rFonts w:ascii="Arial" w:hAnsi="Arial" w:cs="Arial"/>
          <w:b/>
        </w:rPr>
        <w:t>,</w:t>
      </w:r>
      <w:r w:rsidR="004954EA" w:rsidRPr="002827DB">
        <w:rPr>
          <w:rFonts w:ascii="Arial" w:hAnsi="Arial" w:cs="Arial"/>
          <w:b/>
        </w:rPr>
        <w:t xml:space="preserve"> </w:t>
      </w:r>
      <w:r w:rsidRPr="002827DB">
        <w:rPr>
          <w:rFonts w:ascii="Arial" w:hAnsi="Arial" w:cs="Arial"/>
          <w:b/>
        </w:rPr>
        <w:t>et l’ensemble du personnel qui les accompagne au quotidien</w:t>
      </w:r>
      <w:r w:rsidR="00E9342E" w:rsidRPr="002827DB">
        <w:rPr>
          <w:rFonts w:ascii="Arial" w:hAnsi="Arial" w:cs="Arial"/>
          <w:b/>
        </w:rPr>
        <w:t>,</w:t>
      </w:r>
      <w:r w:rsidRPr="002827DB">
        <w:rPr>
          <w:rFonts w:ascii="Arial" w:hAnsi="Arial" w:cs="Arial"/>
          <w:b/>
        </w:rPr>
        <w:t xml:space="preserve"> soient protégés en priorité. Je salue le travail des professionnels de ces établissements qui</w:t>
      </w:r>
      <w:r w:rsidR="00C92F07" w:rsidRPr="002827DB">
        <w:rPr>
          <w:rFonts w:ascii="Arial" w:hAnsi="Arial" w:cs="Arial"/>
          <w:b/>
        </w:rPr>
        <w:t xml:space="preserve">, dès le début du mois de janvier, </w:t>
      </w:r>
      <w:r w:rsidRPr="002827DB">
        <w:rPr>
          <w:rFonts w:ascii="Arial" w:hAnsi="Arial" w:cs="Arial"/>
          <w:b/>
        </w:rPr>
        <w:t>ont</w:t>
      </w:r>
      <w:r w:rsidR="00C92F07" w:rsidRPr="002827DB">
        <w:rPr>
          <w:rFonts w:ascii="Arial" w:hAnsi="Arial" w:cs="Arial"/>
          <w:b/>
        </w:rPr>
        <w:t xml:space="preserve"> informé les résidents et</w:t>
      </w:r>
      <w:r w:rsidRPr="002827DB">
        <w:rPr>
          <w:rFonts w:ascii="Arial" w:hAnsi="Arial" w:cs="Arial"/>
          <w:b/>
        </w:rPr>
        <w:t xml:space="preserve"> anticipé</w:t>
      </w:r>
      <w:r w:rsidR="00C92F07" w:rsidRPr="002827DB">
        <w:rPr>
          <w:rFonts w:ascii="Arial" w:hAnsi="Arial" w:cs="Arial"/>
          <w:b/>
        </w:rPr>
        <w:t xml:space="preserve"> </w:t>
      </w:r>
      <w:r w:rsidRPr="002827DB">
        <w:rPr>
          <w:rFonts w:ascii="Arial" w:hAnsi="Arial" w:cs="Arial"/>
          <w:b/>
        </w:rPr>
        <w:t xml:space="preserve">le recueil du consentement éclairé des personnes </w:t>
      </w:r>
      <w:r w:rsidR="00E9342E" w:rsidRPr="002827DB">
        <w:rPr>
          <w:rFonts w:ascii="Arial" w:hAnsi="Arial" w:cs="Arial"/>
          <w:b/>
        </w:rPr>
        <w:t>afin d’être prêts le moment venu</w:t>
      </w:r>
      <w:r w:rsidRPr="002827DB">
        <w:rPr>
          <w:rFonts w:ascii="Arial" w:hAnsi="Arial" w:cs="Arial"/>
          <w:b/>
        </w:rPr>
        <w:t>. »</w:t>
      </w:r>
    </w:p>
    <w:p w:rsidR="00CD35F4" w:rsidRPr="002827DB" w:rsidRDefault="00E9342E" w:rsidP="00EE4839">
      <w:pPr>
        <w:jc w:val="both"/>
        <w:rPr>
          <w:rFonts w:ascii="Arial" w:hAnsi="Arial" w:cs="Arial"/>
        </w:rPr>
      </w:pPr>
      <w:r w:rsidRPr="002827DB">
        <w:rPr>
          <w:rFonts w:ascii="Arial" w:hAnsi="Arial" w:cs="Arial"/>
        </w:rPr>
        <w:t>Le</w:t>
      </w:r>
      <w:r w:rsidR="00173C40" w:rsidRPr="002827DB">
        <w:rPr>
          <w:rFonts w:ascii="Arial" w:hAnsi="Arial" w:cs="Arial"/>
        </w:rPr>
        <w:t xml:space="preserve"> calendrier et la</w:t>
      </w:r>
      <w:r w:rsidR="00595E06" w:rsidRPr="002827DB">
        <w:rPr>
          <w:rFonts w:ascii="Arial" w:hAnsi="Arial" w:cs="Arial"/>
        </w:rPr>
        <w:t xml:space="preserve"> </w:t>
      </w:r>
      <w:r w:rsidR="00173C40" w:rsidRPr="002827DB">
        <w:rPr>
          <w:rFonts w:ascii="Arial" w:hAnsi="Arial" w:cs="Arial"/>
        </w:rPr>
        <w:t>distribution des doses dans l’établissement pivot de référence pour chaque établissement</w:t>
      </w:r>
      <w:r w:rsidR="00595E06" w:rsidRPr="002827DB">
        <w:rPr>
          <w:rFonts w:ascii="Arial" w:hAnsi="Arial" w:cs="Arial"/>
        </w:rPr>
        <w:t xml:space="preserve"> </w:t>
      </w:r>
      <w:r w:rsidR="00173C40" w:rsidRPr="002827DB">
        <w:rPr>
          <w:rFonts w:ascii="Arial" w:hAnsi="Arial" w:cs="Arial"/>
        </w:rPr>
        <w:t>sont</w:t>
      </w:r>
      <w:r w:rsidR="005931D1" w:rsidRPr="002827DB">
        <w:rPr>
          <w:rFonts w:ascii="Arial" w:hAnsi="Arial" w:cs="Arial"/>
        </w:rPr>
        <w:t xml:space="preserve"> </w:t>
      </w:r>
      <w:r w:rsidR="002C1A21" w:rsidRPr="002827DB">
        <w:rPr>
          <w:rFonts w:ascii="Arial" w:hAnsi="Arial" w:cs="Arial"/>
        </w:rPr>
        <w:t>coordonnés</w:t>
      </w:r>
      <w:r w:rsidR="005931D1" w:rsidRPr="002827DB">
        <w:rPr>
          <w:rFonts w:ascii="Arial" w:hAnsi="Arial" w:cs="Arial"/>
        </w:rPr>
        <w:t xml:space="preserve"> par les Agences Régionales de Santé (ARS)</w:t>
      </w:r>
      <w:r w:rsidR="00595E06" w:rsidRPr="002827DB">
        <w:rPr>
          <w:rFonts w:ascii="Arial" w:hAnsi="Arial" w:cs="Arial"/>
        </w:rPr>
        <w:t xml:space="preserve">. </w:t>
      </w:r>
      <w:r w:rsidR="005931D1" w:rsidRPr="002827DB">
        <w:rPr>
          <w:rFonts w:ascii="Arial" w:hAnsi="Arial" w:cs="Arial"/>
        </w:rPr>
        <w:t>Les conditions de conservation du vaccin, similaires à celles du vaccin contre la grippe, faciliteront l’organisation sanitaire et logistique de la campagne au sein de ces structures.</w:t>
      </w:r>
    </w:p>
    <w:p w:rsidR="005931D1" w:rsidRDefault="005931D1" w:rsidP="00EE4839">
      <w:pPr>
        <w:jc w:val="both"/>
        <w:rPr>
          <w:rFonts w:ascii="Arial" w:hAnsi="Arial" w:cs="Arial"/>
        </w:rPr>
      </w:pPr>
      <w:r w:rsidRPr="002827DB">
        <w:rPr>
          <w:rFonts w:ascii="Arial" w:hAnsi="Arial" w:cs="Arial"/>
        </w:rPr>
        <w:t xml:space="preserve">La vaccination </w:t>
      </w:r>
      <w:r w:rsidR="002C1A21" w:rsidRPr="002827DB">
        <w:rPr>
          <w:rFonts w:ascii="Arial" w:hAnsi="Arial" w:cs="Arial"/>
        </w:rPr>
        <w:t xml:space="preserve">des </w:t>
      </w:r>
      <w:r w:rsidR="00E9342E" w:rsidRPr="002827DB">
        <w:rPr>
          <w:rFonts w:ascii="Arial" w:hAnsi="Arial" w:cs="Arial"/>
        </w:rPr>
        <w:t xml:space="preserve">personnes </w:t>
      </w:r>
      <w:r w:rsidR="002C1A21" w:rsidRPr="002827DB">
        <w:rPr>
          <w:rFonts w:ascii="Arial" w:hAnsi="Arial" w:cs="Arial"/>
        </w:rPr>
        <w:t xml:space="preserve">âgées de plus de 65 ans </w:t>
      </w:r>
      <w:r w:rsidR="00E9342E" w:rsidRPr="002827DB">
        <w:rPr>
          <w:rFonts w:ascii="Arial" w:hAnsi="Arial" w:cs="Arial"/>
        </w:rPr>
        <w:t xml:space="preserve">dans les MAS et les FAM </w:t>
      </w:r>
      <w:r w:rsidR="002C1A21" w:rsidRPr="002827DB">
        <w:rPr>
          <w:rFonts w:ascii="Arial" w:hAnsi="Arial" w:cs="Arial"/>
        </w:rPr>
        <w:t xml:space="preserve">s’inscrit dans la continuité du processus organisé </w:t>
      </w:r>
      <w:r w:rsidR="00173C40" w:rsidRPr="002827DB">
        <w:rPr>
          <w:rFonts w:ascii="Arial" w:hAnsi="Arial" w:cs="Arial"/>
        </w:rPr>
        <w:t xml:space="preserve">avec le </w:t>
      </w:r>
      <w:r w:rsidR="002C1A21" w:rsidRPr="002827DB">
        <w:rPr>
          <w:rFonts w:ascii="Arial" w:hAnsi="Arial" w:cs="Arial"/>
        </w:rPr>
        <w:t>vaccin Pfizer, tel que prévu d</w:t>
      </w:r>
      <w:r w:rsidR="0012414D" w:rsidRPr="002827DB">
        <w:rPr>
          <w:rFonts w:ascii="Arial" w:hAnsi="Arial" w:cs="Arial"/>
        </w:rPr>
        <w:t xml:space="preserve">ans l’instruction diffusée aux préfets et aux directeurs généraux d’ARS </w:t>
      </w:r>
      <w:r w:rsidR="002C1A21" w:rsidRPr="002827DB">
        <w:rPr>
          <w:rFonts w:ascii="Arial" w:hAnsi="Arial" w:cs="Arial"/>
        </w:rPr>
        <w:t xml:space="preserve">concernant la campagne </w:t>
      </w:r>
      <w:r w:rsidR="0012414D" w:rsidRPr="002827DB">
        <w:rPr>
          <w:rFonts w:ascii="Arial" w:hAnsi="Arial" w:cs="Arial"/>
        </w:rPr>
        <w:t xml:space="preserve">vaccinale dans le secteur social et médico-social. </w:t>
      </w:r>
      <w:r w:rsidR="002C1A21" w:rsidRPr="002827DB">
        <w:rPr>
          <w:rFonts w:ascii="Arial" w:hAnsi="Arial" w:cs="Arial"/>
        </w:rPr>
        <w:t xml:space="preserve"> </w:t>
      </w:r>
    </w:p>
    <w:p w:rsidR="002827DB" w:rsidRDefault="002827DB" w:rsidP="00EE4839">
      <w:pPr>
        <w:jc w:val="both"/>
        <w:rPr>
          <w:rFonts w:ascii="Arial" w:hAnsi="Arial" w:cs="Arial"/>
        </w:rPr>
      </w:pPr>
      <w:bookmarkStart w:id="0" w:name="_GoBack"/>
      <w:bookmarkEnd w:id="0"/>
    </w:p>
    <w:p w:rsidR="002827DB" w:rsidRPr="006243F2" w:rsidRDefault="002827DB" w:rsidP="0090513D">
      <w:pPr>
        <w:spacing w:after="0" w:line="240" w:lineRule="auto"/>
        <w:rPr>
          <w:rFonts w:ascii="Arial" w:hAnsi="Arial" w:cs="Arial"/>
        </w:rPr>
      </w:pPr>
      <w:r w:rsidRPr="006243F2">
        <w:rPr>
          <w:rFonts w:ascii="Arial" w:hAnsi="Arial" w:cs="Arial"/>
          <w:color w:val="000000" w:themeColor="text1"/>
        </w:rPr>
        <w:t>Contact presse Secrétariat d’Etat chargé des Personnes handicapées</w:t>
      </w:r>
    </w:p>
    <w:p w:rsidR="002827DB" w:rsidRPr="006243F2" w:rsidRDefault="0090513D" w:rsidP="002827DB">
      <w:pPr>
        <w:spacing w:after="0" w:line="276" w:lineRule="auto"/>
        <w:rPr>
          <w:rFonts w:ascii="Arial" w:hAnsi="Arial" w:cs="Arial"/>
          <w:b/>
          <w:color w:val="0563C1" w:themeColor="hyperlink"/>
          <w:u w:val="single"/>
        </w:rPr>
      </w:pPr>
      <w:hyperlink r:id="rId8" w:history="1">
        <w:r w:rsidR="002827DB" w:rsidRPr="006243F2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2827DB" w:rsidRPr="002827DB" w:rsidRDefault="002827DB" w:rsidP="00EE4839">
      <w:pPr>
        <w:jc w:val="both"/>
        <w:rPr>
          <w:rFonts w:ascii="Arial" w:hAnsi="Arial" w:cs="Arial"/>
        </w:rPr>
      </w:pPr>
    </w:p>
    <w:sectPr w:rsidR="002827DB" w:rsidRPr="002827DB" w:rsidSect="002827DB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DB" w:rsidRDefault="002827DB" w:rsidP="002827DB">
      <w:pPr>
        <w:spacing w:after="0" w:line="240" w:lineRule="auto"/>
      </w:pPr>
      <w:r>
        <w:separator/>
      </w:r>
    </w:p>
  </w:endnote>
  <w:endnote w:type="continuationSeparator" w:id="0">
    <w:p w:rsidR="002827DB" w:rsidRDefault="002827DB" w:rsidP="0028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DB" w:rsidRDefault="002827DB" w:rsidP="002827DB">
      <w:pPr>
        <w:spacing w:after="0" w:line="240" w:lineRule="auto"/>
      </w:pPr>
      <w:r>
        <w:separator/>
      </w:r>
    </w:p>
  </w:footnote>
  <w:footnote w:type="continuationSeparator" w:id="0">
    <w:p w:rsidR="002827DB" w:rsidRDefault="002827DB" w:rsidP="0028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DB" w:rsidRDefault="002827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54CB2"/>
    <w:multiLevelType w:val="hybridMultilevel"/>
    <w:tmpl w:val="66B21F28"/>
    <w:lvl w:ilvl="0" w:tplc="42F05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4"/>
    <w:rsid w:val="00047FA8"/>
    <w:rsid w:val="0012414D"/>
    <w:rsid w:val="00146C83"/>
    <w:rsid w:val="00163519"/>
    <w:rsid w:val="00173C40"/>
    <w:rsid w:val="001E3A7E"/>
    <w:rsid w:val="00222846"/>
    <w:rsid w:val="002827DB"/>
    <w:rsid w:val="002937D6"/>
    <w:rsid w:val="002C1A21"/>
    <w:rsid w:val="003E0633"/>
    <w:rsid w:val="004954EA"/>
    <w:rsid w:val="005931A7"/>
    <w:rsid w:val="005931D1"/>
    <w:rsid w:val="00595E06"/>
    <w:rsid w:val="005D7EA0"/>
    <w:rsid w:val="00642902"/>
    <w:rsid w:val="00714D22"/>
    <w:rsid w:val="007A4700"/>
    <w:rsid w:val="0090513D"/>
    <w:rsid w:val="009836EF"/>
    <w:rsid w:val="00A95470"/>
    <w:rsid w:val="00AC5CB5"/>
    <w:rsid w:val="00AF51E4"/>
    <w:rsid w:val="00BE1A0B"/>
    <w:rsid w:val="00BE3809"/>
    <w:rsid w:val="00C92F07"/>
    <w:rsid w:val="00CC03A9"/>
    <w:rsid w:val="00CD35F4"/>
    <w:rsid w:val="00E9342E"/>
    <w:rsid w:val="00EE4839"/>
    <w:rsid w:val="00F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0ED0"/>
  <w15:chartTrackingRefBased/>
  <w15:docId w15:val="{265935EC-0DF9-4100-A171-8651DB1E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1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7DB"/>
  </w:style>
  <w:style w:type="paragraph" w:styleId="Pieddepage">
    <w:name w:val="footer"/>
    <w:basedOn w:val="Normal"/>
    <w:link w:val="PieddepageCar"/>
    <w:uiPriority w:val="99"/>
    <w:unhideWhenUsed/>
    <w:rsid w:val="0028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7DB"/>
  </w:style>
  <w:style w:type="character" w:styleId="Lienhypertexte">
    <w:name w:val="Hyperlink"/>
    <w:basedOn w:val="Policepardfaut"/>
    <w:uiPriority w:val="99"/>
    <w:unhideWhenUsed/>
    <w:rsid w:val="00282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RACT Juliette</dc:creator>
  <cp:keywords/>
  <dc:description/>
  <cp:lastModifiedBy>PHARIENGAM-LAFOSSE Germaine</cp:lastModifiedBy>
  <cp:revision>6</cp:revision>
  <dcterms:created xsi:type="dcterms:W3CDTF">2021-02-08T09:11:00Z</dcterms:created>
  <dcterms:modified xsi:type="dcterms:W3CDTF">2021-02-08T11:12:00Z</dcterms:modified>
</cp:coreProperties>
</file>