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244E" w14:textId="6F327932" w:rsidR="0055116E" w:rsidRPr="002D6672" w:rsidRDefault="00AE0682" w:rsidP="002414E2">
      <w:pPr>
        <w:suppressAutoHyphens/>
        <w:kinsoku w:val="0"/>
        <w:overflowPunct w:val="0"/>
        <w:jc w:val="center"/>
        <w:textAlignment w:val="baseline"/>
        <w:rPr>
          <w:rFonts w:asciiTheme="minorHAnsi" w:eastAsiaTheme="minorEastAsia" w:hAnsiTheme="minorHAnsi" w:cstheme="minorHAnsi"/>
          <w:color w:val="000000" w:themeColor="text1"/>
          <w:kern w:val="24"/>
        </w:rPr>
      </w:pPr>
      <w:r w:rsidRPr="002D6672">
        <w:rPr>
          <w:rFonts w:asciiTheme="minorHAnsi" w:eastAsia="Times New Roman" w:hAnsiTheme="minorHAnsi"/>
          <w:noProof/>
          <w:sz w:val="32"/>
          <w:szCs w:val="32"/>
        </w:rPr>
        <w:drawing>
          <wp:inline distT="0" distB="0" distL="0" distR="0" wp14:anchorId="7E605FBB" wp14:editId="524590C7">
            <wp:extent cx="997764" cy="1345721"/>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SEC_ETAT_PERSONNES_HANDICAPEES_15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7002" cy="1358181"/>
                    </a:xfrm>
                    <a:prstGeom prst="rect">
                      <a:avLst/>
                    </a:prstGeom>
                  </pic:spPr>
                </pic:pic>
              </a:graphicData>
            </a:graphic>
          </wp:inline>
        </w:drawing>
      </w:r>
    </w:p>
    <w:p w14:paraId="38837EDB" w14:textId="40D1A2CA" w:rsidR="0055116E" w:rsidRPr="002D6672" w:rsidRDefault="0055116E" w:rsidP="002414E2">
      <w:pPr>
        <w:widowControl w:val="0"/>
        <w:suppressAutoHyphens/>
        <w:autoSpaceDE w:val="0"/>
        <w:autoSpaceDN w:val="0"/>
        <w:adjustRightInd w:val="0"/>
        <w:jc w:val="center"/>
        <w:rPr>
          <w:rFonts w:asciiTheme="minorHAnsi" w:hAnsiTheme="minorHAnsi" w:cs="Arial"/>
          <w:bCs/>
        </w:rPr>
      </w:pPr>
    </w:p>
    <w:p w14:paraId="27A66C14" w14:textId="77777777" w:rsidR="0055116E" w:rsidRPr="002D6672" w:rsidRDefault="0055116E" w:rsidP="002414E2">
      <w:pPr>
        <w:widowControl w:val="0"/>
        <w:suppressAutoHyphens/>
        <w:autoSpaceDE w:val="0"/>
        <w:autoSpaceDN w:val="0"/>
        <w:adjustRightInd w:val="0"/>
        <w:rPr>
          <w:rFonts w:asciiTheme="minorHAnsi" w:hAnsiTheme="minorHAnsi" w:cs="Arial"/>
          <w:bCs/>
        </w:rPr>
      </w:pPr>
    </w:p>
    <w:p w14:paraId="5CCE85B9" w14:textId="77777777" w:rsidR="005D2C31" w:rsidRPr="002D6672" w:rsidRDefault="005D2C31" w:rsidP="002414E2">
      <w:pPr>
        <w:widowControl w:val="0"/>
        <w:suppressAutoHyphens/>
        <w:autoSpaceDE w:val="0"/>
        <w:autoSpaceDN w:val="0"/>
        <w:adjustRightInd w:val="0"/>
        <w:jc w:val="center"/>
        <w:rPr>
          <w:rFonts w:asciiTheme="minorHAnsi" w:hAnsiTheme="minorHAnsi" w:cs="Arial"/>
          <w:bCs/>
        </w:rPr>
      </w:pPr>
    </w:p>
    <w:p w14:paraId="46AEF0EB" w14:textId="77777777" w:rsidR="00BA4611" w:rsidRPr="002D6672" w:rsidRDefault="00BA4611" w:rsidP="003122A8">
      <w:pPr>
        <w:widowControl w:val="0"/>
        <w:suppressAutoHyphens/>
        <w:autoSpaceDE w:val="0"/>
        <w:autoSpaceDN w:val="0"/>
        <w:adjustRightInd w:val="0"/>
        <w:spacing w:before="120"/>
        <w:rPr>
          <w:rFonts w:asciiTheme="minorHAnsi" w:hAnsiTheme="minorHAnsi" w:cs="Arial"/>
          <w:bCs/>
        </w:rPr>
      </w:pPr>
    </w:p>
    <w:p w14:paraId="79ECE431" w14:textId="77777777" w:rsidR="005D2C31" w:rsidRPr="002D6672" w:rsidRDefault="005D2C31" w:rsidP="002414E2">
      <w:pPr>
        <w:widowControl w:val="0"/>
        <w:suppressAutoHyphens/>
        <w:autoSpaceDE w:val="0"/>
        <w:autoSpaceDN w:val="0"/>
        <w:adjustRightInd w:val="0"/>
        <w:spacing w:before="120"/>
        <w:jc w:val="center"/>
        <w:rPr>
          <w:rFonts w:asciiTheme="minorHAnsi" w:hAnsiTheme="minorHAnsi" w:cs="Arial"/>
          <w:bCs/>
        </w:rPr>
      </w:pPr>
    </w:p>
    <w:p w14:paraId="32B14A14" w14:textId="77777777" w:rsidR="000057FC" w:rsidRPr="002D6672" w:rsidRDefault="000057FC" w:rsidP="002414E2">
      <w:pPr>
        <w:widowControl w:val="0"/>
        <w:suppressAutoHyphens/>
        <w:autoSpaceDE w:val="0"/>
        <w:autoSpaceDN w:val="0"/>
        <w:adjustRightInd w:val="0"/>
        <w:spacing w:before="120"/>
        <w:rPr>
          <w:rFonts w:asciiTheme="minorHAnsi" w:hAnsiTheme="minorHAnsi" w:cs="Arial"/>
          <w:b/>
          <w:bCs/>
          <w:sz w:val="28"/>
          <w:szCs w:val="28"/>
        </w:rPr>
      </w:pPr>
    </w:p>
    <w:p w14:paraId="2608BCD4" w14:textId="2762A450" w:rsidR="0081123A" w:rsidRPr="003122A8" w:rsidRDefault="0081123A" w:rsidP="002414E2">
      <w:pPr>
        <w:widowControl w:val="0"/>
        <w:suppressAutoHyphens/>
        <w:autoSpaceDE w:val="0"/>
        <w:autoSpaceDN w:val="0"/>
        <w:adjustRightInd w:val="0"/>
        <w:spacing w:before="120"/>
        <w:jc w:val="center"/>
        <w:rPr>
          <w:rFonts w:asciiTheme="minorHAnsi" w:hAnsiTheme="minorHAnsi" w:cs="Arial"/>
          <w:b/>
          <w:bCs/>
          <w:i/>
          <w:sz w:val="28"/>
          <w:szCs w:val="28"/>
          <w:u w:val="single"/>
        </w:rPr>
      </w:pPr>
      <w:r w:rsidRPr="003122A8">
        <w:rPr>
          <w:rFonts w:asciiTheme="minorHAnsi" w:hAnsiTheme="minorHAnsi" w:cs="Arial"/>
          <w:b/>
          <w:bCs/>
          <w:i/>
          <w:sz w:val="28"/>
          <w:szCs w:val="28"/>
          <w:u w:val="single"/>
        </w:rPr>
        <w:t>Handicap : priorité du quinquennat</w:t>
      </w:r>
    </w:p>
    <w:p w14:paraId="5673B03D" w14:textId="77777777" w:rsidR="000477EA" w:rsidRPr="002D6672" w:rsidRDefault="000947F3" w:rsidP="002414E2">
      <w:pPr>
        <w:widowControl w:val="0"/>
        <w:suppressAutoHyphens/>
        <w:autoSpaceDE w:val="0"/>
        <w:autoSpaceDN w:val="0"/>
        <w:adjustRightInd w:val="0"/>
        <w:spacing w:before="120"/>
        <w:jc w:val="center"/>
        <w:rPr>
          <w:rFonts w:asciiTheme="minorHAnsi" w:hAnsiTheme="minorHAnsi" w:cs="Arial"/>
          <w:b/>
          <w:bCs/>
          <w:sz w:val="28"/>
          <w:szCs w:val="28"/>
        </w:rPr>
      </w:pPr>
      <w:r w:rsidRPr="002D6672">
        <w:rPr>
          <w:rFonts w:asciiTheme="minorHAnsi" w:hAnsiTheme="minorHAnsi" w:cs="Arial"/>
          <w:b/>
          <w:bCs/>
          <w:sz w:val="28"/>
          <w:szCs w:val="28"/>
        </w:rPr>
        <w:t>Bi</w:t>
      </w:r>
      <w:r w:rsidR="003A17C6" w:rsidRPr="002D6672">
        <w:rPr>
          <w:rFonts w:asciiTheme="minorHAnsi" w:hAnsiTheme="minorHAnsi" w:cs="Arial"/>
          <w:b/>
          <w:bCs/>
          <w:sz w:val="28"/>
          <w:szCs w:val="28"/>
        </w:rPr>
        <w:t>lan des actions 2018</w:t>
      </w:r>
      <w:r w:rsidR="000477EA" w:rsidRPr="002D6672">
        <w:rPr>
          <w:rFonts w:asciiTheme="minorHAnsi" w:hAnsiTheme="minorHAnsi" w:cs="Arial"/>
          <w:b/>
          <w:bCs/>
          <w:sz w:val="28"/>
          <w:szCs w:val="28"/>
        </w:rPr>
        <w:t xml:space="preserve"> et perspectives 2019</w:t>
      </w:r>
    </w:p>
    <w:p w14:paraId="2F3CFF3C" w14:textId="77777777" w:rsidR="000057FC" w:rsidRPr="002D6672" w:rsidRDefault="000057FC" w:rsidP="002414E2">
      <w:pPr>
        <w:widowControl w:val="0"/>
        <w:suppressAutoHyphens/>
        <w:autoSpaceDE w:val="0"/>
        <w:autoSpaceDN w:val="0"/>
        <w:adjustRightInd w:val="0"/>
        <w:spacing w:before="120"/>
        <w:rPr>
          <w:rFonts w:asciiTheme="minorHAnsi" w:hAnsiTheme="minorHAnsi" w:cs="Arial"/>
          <w:b/>
          <w:bCs/>
          <w:sz w:val="28"/>
          <w:szCs w:val="28"/>
        </w:rPr>
      </w:pPr>
    </w:p>
    <w:p w14:paraId="51F8E19D" w14:textId="77777777" w:rsidR="0081123A" w:rsidRPr="002D6672" w:rsidRDefault="0081123A" w:rsidP="002414E2">
      <w:pPr>
        <w:widowControl w:val="0"/>
        <w:suppressAutoHyphens/>
        <w:autoSpaceDE w:val="0"/>
        <w:autoSpaceDN w:val="0"/>
        <w:adjustRightInd w:val="0"/>
        <w:spacing w:before="120"/>
        <w:rPr>
          <w:rFonts w:asciiTheme="minorHAnsi" w:hAnsiTheme="minorHAnsi" w:cs="Arial"/>
          <w:b/>
          <w:bCs/>
          <w:sz w:val="28"/>
          <w:szCs w:val="28"/>
        </w:rPr>
      </w:pPr>
    </w:p>
    <w:p w14:paraId="4CA09E03" w14:textId="77777777" w:rsidR="007C56AD" w:rsidRPr="002D6672" w:rsidRDefault="007C56AD" w:rsidP="002414E2">
      <w:pPr>
        <w:widowControl w:val="0"/>
        <w:suppressAutoHyphens/>
        <w:autoSpaceDE w:val="0"/>
        <w:autoSpaceDN w:val="0"/>
        <w:adjustRightInd w:val="0"/>
        <w:spacing w:before="120"/>
        <w:rPr>
          <w:rFonts w:asciiTheme="minorHAnsi" w:hAnsiTheme="minorHAnsi" w:cs="Arial"/>
          <w:b/>
          <w:bCs/>
          <w:sz w:val="28"/>
          <w:szCs w:val="28"/>
        </w:rPr>
      </w:pPr>
    </w:p>
    <w:p w14:paraId="521869ED" w14:textId="572BA16A" w:rsidR="0055116E" w:rsidRPr="002D6672" w:rsidRDefault="00BE45BA" w:rsidP="002414E2">
      <w:pPr>
        <w:widowControl w:val="0"/>
        <w:suppressAutoHyphens/>
        <w:autoSpaceDE w:val="0"/>
        <w:autoSpaceDN w:val="0"/>
        <w:adjustRightInd w:val="0"/>
        <w:spacing w:before="120"/>
        <w:jc w:val="right"/>
        <w:rPr>
          <w:rFonts w:asciiTheme="minorHAnsi" w:hAnsiTheme="minorHAnsi" w:cs="Times New Roman"/>
          <w:bCs/>
        </w:rPr>
      </w:pPr>
      <w:r>
        <w:rPr>
          <w:rFonts w:asciiTheme="minorHAnsi" w:hAnsiTheme="minorHAnsi" w:cs="Times New Roman"/>
          <w:bCs/>
        </w:rPr>
        <w:t>Paris, le 23</w:t>
      </w:r>
      <w:bookmarkStart w:id="0" w:name="_GoBack"/>
      <w:bookmarkEnd w:id="0"/>
      <w:r w:rsidR="0055116E" w:rsidRPr="002D6672">
        <w:rPr>
          <w:rFonts w:asciiTheme="minorHAnsi" w:hAnsiTheme="minorHAnsi" w:cs="Times New Roman"/>
          <w:bCs/>
        </w:rPr>
        <w:t xml:space="preserve"> janvier 2019</w:t>
      </w:r>
    </w:p>
    <w:p w14:paraId="0DA48DBB" w14:textId="77777777" w:rsidR="0055116E" w:rsidRPr="002D6672" w:rsidRDefault="0055116E" w:rsidP="002414E2">
      <w:pPr>
        <w:suppressAutoHyphens/>
        <w:kinsoku w:val="0"/>
        <w:overflowPunct w:val="0"/>
        <w:spacing w:before="120"/>
        <w:jc w:val="both"/>
        <w:textAlignment w:val="baseline"/>
        <w:rPr>
          <w:rFonts w:asciiTheme="minorHAnsi" w:hAnsiTheme="minorHAnsi" w:cs="Times New Roman"/>
        </w:rPr>
      </w:pPr>
    </w:p>
    <w:p w14:paraId="6068C3CB" w14:textId="77777777" w:rsidR="00A00346" w:rsidRPr="002D6672" w:rsidRDefault="00A00346" w:rsidP="002414E2">
      <w:pPr>
        <w:suppressAutoHyphens/>
        <w:kinsoku w:val="0"/>
        <w:overflowPunct w:val="0"/>
        <w:spacing w:before="120"/>
        <w:jc w:val="both"/>
        <w:textAlignment w:val="baseline"/>
        <w:rPr>
          <w:rFonts w:asciiTheme="minorHAnsi" w:hAnsiTheme="minorHAnsi" w:cs="Times New Roman"/>
        </w:rPr>
      </w:pPr>
    </w:p>
    <w:p w14:paraId="405D434F" w14:textId="77777777" w:rsidR="00BA4611" w:rsidRPr="002D6672" w:rsidRDefault="00BA4611" w:rsidP="002414E2">
      <w:pPr>
        <w:suppressAutoHyphens/>
        <w:kinsoku w:val="0"/>
        <w:overflowPunct w:val="0"/>
        <w:spacing w:before="120"/>
        <w:jc w:val="both"/>
        <w:textAlignment w:val="baseline"/>
        <w:rPr>
          <w:rFonts w:asciiTheme="minorHAnsi" w:hAnsiTheme="minorHAnsi" w:cs="Times New Roman"/>
        </w:rPr>
      </w:pPr>
    </w:p>
    <w:p w14:paraId="2E2C371C" w14:textId="77777777" w:rsidR="00A00346" w:rsidRPr="002D6672" w:rsidRDefault="00A00346" w:rsidP="002414E2">
      <w:pPr>
        <w:suppressAutoHyphens/>
        <w:kinsoku w:val="0"/>
        <w:overflowPunct w:val="0"/>
        <w:spacing w:before="120"/>
        <w:jc w:val="both"/>
        <w:textAlignment w:val="baseline"/>
        <w:rPr>
          <w:rFonts w:asciiTheme="minorHAnsi" w:hAnsiTheme="minorHAnsi" w:cs="Times New Roman"/>
        </w:rPr>
      </w:pPr>
    </w:p>
    <w:p w14:paraId="7CDDF03C" w14:textId="304850FF" w:rsidR="00024851" w:rsidRPr="00384BD9" w:rsidRDefault="00024851" w:rsidP="002414E2">
      <w:pPr>
        <w:shd w:val="clear" w:color="auto" w:fill="FFFFFF"/>
        <w:suppressAutoHyphens/>
        <w:spacing w:before="120"/>
        <w:jc w:val="both"/>
        <w:rPr>
          <w:rFonts w:asciiTheme="minorHAnsi" w:hAnsiTheme="minorHAnsi" w:cs="Times New Roman"/>
          <w:b/>
          <w:iCs/>
        </w:rPr>
      </w:pPr>
      <w:r w:rsidRPr="00384BD9">
        <w:rPr>
          <w:rFonts w:asciiTheme="minorHAnsi" w:hAnsiTheme="minorHAnsi" w:cs="Times New Roman"/>
          <w:i/>
          <w:iCs/>
        </w:rPr>
        <w:t xml:space="preserve">« La prise en compte du handicap est un levier puissant de transformation des organisations au bénéfice de toutes et de tous. L’heure est au changement d’échelle pour construire </w:t>
      </w:r>
      <w:r w:rsidR="00990198" w:rsidRPr="00384BD9">
        <w:rPr>
          <w:rFonts w:asciiTheme="minorHAnsi" w:hAnsiTheme="minorHAnsi" w:cs="Times New Roman"/>
          <w:i/>
          <w:iCs/>
        </w:rPr>
        <w:t xml:space="preserve">une société réellement solidaire et fraternelle : </w:t>
      </w:r>
      <w:r w:rsidRPr="00384BD9">
        <w:rPr>
          <w:rFonts w:asciiTheme="minorHAnsi" w:hAnsiTheme="minorHAnsi" w:cs="Times New Roman"/>
          <w:i/>
          <w:iCs/>
        </w:rPr>
        <w:t>une</w:t>
      </w:r>
      <w:r w:rsidR="00990198" w:rsidRPr="00384BD9">
        <w:rPr>
          <w:rFonts w:asciiTheme="minorHAnsi" w:hAnsiTheme="minorHAnsi" w:cs="Times New Roman"/>
          <w:i/>
          <w:iCs/>
        </w:rPr>
        <w:t xml:space="preserve"> société du vivre tous ensemble</w:t>
      </w:r>
      <w:r w:rsidRPr="00384BD9">
        <w:rPr>
          <w:rFonts w:asciiTheme="minorHAnsi" w:hAnsiTheme="minorHAnsi" w:cs="Times New Roman"/>
          <w:i/>
          <w:iCs/>
        </w:rPr>
        <w:t>.</w:t>
      </w:r>
      <w:r w:rsidR="00215ACB" w:rsidRPr="00384BD9">
        <w:rPr>
          <w:rFonts w:asciiTheme="minorHAnsi" w:hAnsiTheme="minorHAnsi" w:cs="Times New Roman"/>
          <w:i/>
          <w:iCs/>
        </w:rPr>
        <w:t xml:space="preserve"> </w:t>
      </w:r>
      <w:r w:rsidRPr="00384BD9">
        <w:rPr>
          <w:rFonts w:asciiTheme="minorHAnsi" w:hAnsiTheme="minorHAnsi" w:cs="Times New Roman"/>
          <w:i/>
          <w:iCs/>
        </w:rPr>
        <w:t>»</w:t>
      </w:r>
      <w:r w:rsidR="00D10890" w:rsidRPr="00384BD9">
        <w:rPr>
          <w:rFonts w:asciiTheme="minorHAnsi" w:hAnsiTheme="minorHAnsi" w:cs="Times New Roman"/>
          <w:iCs/>
        </w:rPr>
        <w:t xml:space="preserve"> </w:t>
      </w:r>
      <w:r w:rsidR="00D10890" w:rsidRPr="00384BD9">
        <w:rPr>
          <w:rFonts w:asciiTheme="minorHAnsi" w:hAnsiTheme="minorHAnsi" w:cs="Times New Roman"/>
          <w:b/>
        </w:rPr>
        <w:t xml:space="preserve">Sophie </w:t>
      </w:r>
      <w:proofErr w:type="spellStart"/>
      <w:r w:rsidR="00D10890" w:rsidRPr="00384BD9">
        <w:rPr>
          <w:rFonts w:asciiTheme="minorHAnsi" w:hAnsiTheme="minorHAnsi" w:cs="Times New Roman"/>
          <w:b/>
        </w:rPr>
        <w:t>Cluzel</w:t>
      </w:r>
      <w:proofErr w:type="spellEnd"/>
      <w:r w:rsidR="00D10890" w:rsidRPr="00384BD9">
        <w:rPr>
          <w:rFonts w:asciiTheme="minorHAnsi" w:hAnsiTheme="minorHAnsi" w:cs="Times New Roman"/>
          <w:b/>
        </w:rPr>
        <w:t>, secrétaire d’Etat chargée des Personnes handicapées</w:t>
      </w:r>
      <w:r w:rsidR="00CA2C51" w:rsidRPr="00384BD9">
        <w:rPr>
          <w:rFonts w:asciiTheme="minorHAnsi" w:hAnsiTheme="minorHAnsi" w:cs="Times New Roman"/>
          <w:b/>
        </w:rPr>
        <w:t>.</w:t>
      </w:r>
    </w:p>
    <w:p w14:paraId="765B7452" w14:textId="2A02762D" w:rsidR="00CD20F4" w:rsidRPr="00384BD9" w:rsidRDefault="00BA7211" w:rsidP="002414E2">
      <w:pPr>
        <w:shd w:val="clear" w:color="auto" w:fill="FFFFFF"/>
        <w:suppressAutoHyphens/>
        <w:spacing w:before="120"/>
        <w:jc w:val="both"/>
        <w:rPr>
          <w:rFonts w:asciiTheme="minorHAnsi" w:hAnsiTheme="minorHAnsi" w:cs="Times New Roman"/>
        </w:rPr>
      </w:pPr>
      <w:r w:rsidRPr="00384BD9">
        <w:rPr>
          <w:rFonts w:asciiTheme="minorHAnsi" w:hAnsiTheme="minorHAnsi" w:cs="Times New Roman"/>
        </w:rPr>
        <w:t xml:space="preserve">Le secrétariat d’Etat chargé </w:t>
      </w:r>
      <w:r w:rsidR="00E10204" w:rsidRPr="00384BD9">
        <w:rPr>
          <w:rFonts w:asciiTheme="minorHAnsi" w:hAnsiTheme="minorHAnsi" w:cs="Times New Roman"/>
        </w:rPr>
        <w:t>des personnes handicapées</w:t>
      </w:r>
      <w:r w:rsidRPr="00384BD9">
        <w:rPr>
          <w:rFonts w:asciiTheme="minorHAnsi" w:hAnsiTheme="minorHAnsi" w:cs="Times New Roman"/>
        </w:rPr>
        <w:t xml:space="preserve"> a pour mission de contribuer à la construction d’une société réellement solidaire</w:t>
      </w:r>
      <w:r w:rsidR="00EB67E2" w:rsidRPr="00384BD9">
        <w:rPr>
          <w:rFonts w:asciiTheme="minorHAnsi" w:hAnsiTheme="minorHAnsi" w:cs="Times New Roman"/>
        </w:rPr>
        <w:t xml:space="preserve">, qui fait pleinement </w:t>
      </w:r>
      <w:r w:rsidR="00CD20F4" w:rsidRPr="00384BD9">
        <w:rPr>
          <w:rFonts w:asciiTheme="minorHAnsi" w:hAnsiTheme="minorHAnsi" w:cs="Times New Roman"/>
        </w:rPr>
        <w:t xml:space="preserve"> </w:t>
      </w:r>
      <w:r w:rsidR="00EB67E2" w:rsidRPr="00384BD9">
        <w:rPr>
          <w:rFonts w:asciiTheme="minorHAnsi" w:hAnsiTheme="minorHAnsi" w:cs="Times New Roman"/>
        </w:rPr>
        <w:t>sa place à chacun et reconnait la richesse de la différence : une société inclusive. </w:t>
      </w:r>
    </w:p>
    <w:p w14:paraId="4F39F7A7" w14:textId="3B7C6D0C" w:rsidR="00A16231" w:rsidRPr="00384BD9" w:rsidRDefault="00CD20F4" w:rsidP="002414E2">
      <w:pPr>
        <w:shd w:val="clear" w:color="auto" w:fill="FFFFFF"/>
        <w:suppressAutoHyphens/>
        <w:spacing w:before="120"/>
        <w:jc w:val="both"/>
        <w:rPr>
          <w:rFonts w:asciiTheme="minorHAnsi" w:hAnsiTheme="minorHAnsi" w:cs="Times New Roman"/>
        </w:rPr>
      </w:pPr>
      <w:r w:rsidRPr="00384BD9">
        <w:rPr>
          <w:rFonts w:asciiTheme="minorHAnsi" w:hAnsiTheme="minorHAnsi" w:cs="Times New Roman"/>
        </w:rPr>
        <w:t>La politique du handicap constitue la priorité du quinquennat</w:t>
      </w:r>
      <w:r w:rsidRPr="00384BD9">
        <w:rPr>
          <w:rFonts w:asciiTheme="minorHAnsi" w:hAnsiTheme="minorHAnsi" w:cs="Times New Roman"/>
          <w:i/>
        </w:rPr>
        <w:t xml:space="preserve">. </w:t>
      </w:r>
      <w:r w:rsidRPr="00384BD9">
        <w:rPr>
          <w:rFonts w:asciiTheme="minorHAnsi" w:hAnsiTheme="minorHAnsi" w:cs="Times New Roman"/>
        </w:rPr>
        <w:t>L</w:t>
      </w:r>
      <w:r w:rsidR="00EB67E2" w:rsidRPr="00384BD9">
        <w:rPr>
          <w:rFonts w:asciiTheme="minorHAnsi" w:hAnsiTheme="minorHAnsi" w:cs="Times New Roman"/>
        </w:rPr>
        <w:t xml:space="preserve">e rattachement </w:t>
      </w:r>
      <w:r w:rsidRPr="00384BD9">
        <w:rPr>
          <w:rFonts w:asciiTheme="minorHAnsi" w:hAnsiTheme="minorHAnsi" w:cs="Times New Roman"/>
        </w:rPr>
        <w:t xml:space="preserve"> </w:t>
      </w:r>
      <w:r w:rsidR="00EB67E2" w:rsidRPr="00384BD9">
        <w:rPr>
          <w:rFonts w:asciiTheme="minorHAnsi" w:hAnsiTheme="minorHAnsi" w:cs="Times New Roman"/>
        </w:rPr>
        <w:t>du</w:t>
      </w:r>
      <w:r w:rsidR="00383CC8" w:rsidRPr="00384BD9">
        <w:rPr>
          <w:rFonts w:asciiTheme="minorHAnsi" w:hAnsiTheme="minorHAnsi" w:cs="Times New Roman"/>
        </w:rPr>
        <w:t xml:space="preserve"> secrétariat d’E</w:t>
      </w:r>
      <w:r w:rsidR="00BA7211" w:rsidRPr="00384BD9">
        <w:rPr>
          <w:rFonts w:asciiTheme="minorHAnsi" w:hAnsiTheme="minorHAnsi" w:cs="Times New Roman"/>
        </w:rPr>
        <w:t>tat chargé des P</w:t>
      </w:r>
      <w:r w:rsidRPr="00384BD9">
        <w:rPr>
          <w:rFonts w:asciiTheme="minorHAnsi" w:hAnsiTheme="minorHAnsi" w:cs="Times New Roman"/>
        </w:rPr>
        <w:t>ersonnes</w:t>
      </w:r>
      <w:r w:rsidR="0045267D" w:rsidRPr="00384BD9">
        <w:rPr>
          <w:rFonts w:asciiTheme="minorHAnsi" w:hAnsiTheme="minorHAnsi" w:cs="Times New Roman"/>
        </w:rPr>
        <w:t xml:space="preserve"> </w:t>
      </w:r>
      <w:r w:rsidRPr="00384BD9">
        <w:rPr>
          <w:rFonts w:asciiTheme="minorHAnsi" w:hAnsiTheme="minorHAnsi" w:cs="Times New Roman"/>
        </w:rPr>
        <w:t xml:space="preserve">handicapées </w:t>
      </w:r>
      <w:r w:rsidR="00BA7211" w:rsidRPr="00384BD9">
        <w:rPr>
          <w:rFonts w:asciiTheme="minorHAnsi" w:hAnsiTheme="minorHAnsi" w:cs="Times New Roman"/>
        </w:rPr>
        <w:t>auprès du P</w:t>
      </w:r>
      <w:r w:rsidR="0045267D" w:rsidRPr="00384BD9">
        <w:rPr>
          <w:rFonts w:asciiTheme="minorHAnsi" w:hAnsiTheme="minorHAnsi" w:cs="Times New Roman"/>
        </w:rPr>
        <w:t xml:space="preserve">remier </w:t>
      </w:r>
      <w:r w:rsidRPr="00384BD9">
        <w:rPr>
          <w:rFonts w:asciiTheme="minorHAnsi" w:hAnsiTheme="minorHAnsi" w:cs="Times New Roman"/>
        </w:rPr>
        <w:t>m</w:t>
      </w:r>
      <w:r w:rsidR="0045267D" w:rsidRPr="00384BD9">
        <w:rPr>
          <w:rFonts w:asciiTheme="minorHAnsi" w:hAnsiTheme="minorHAnsi" w:cs="Times New Roman"/>
        </w:rPr>
        <w:t>inistre</w:t>
      </w:r>
      <w:r w:rsidRPr="00384BD9">
        <w:rPr>
          <w:rFonts w:asciiTheme="minorHAnsi" w:hAnsiTheme="minorHAnsi" w:cs="Times New Roman"/>
        </w:rPr>
        <w:t>,</w:t>
      </w:r>
      <w:r w:rsidR="00BA7211" w:rsidRPr="00384BD9">
        <w:rPr>
          <w:rFonts w:asciiTheme="minorHAnsi" w:hAnsiTheme="minorHAnsi" w:cs="Times New Roman"/>
        </w:rPr>
        <w:t xml:space="preserve"> </w:t>
      </w:r>
      <w:r w:rsidR="00EB67E2" w:rsidRPr="00384BD9">
        <w:rPr>
          <w:rFonts w:asciiTheme="minorHAnsi" w:hAnsiTheme="minorHAnsi" w:cs="Times New Roman"/>
        </w:rPr>
        <w:t>lui permet d’</w:t>
      </w:r>
      <w:r w:rsidR="00BA7211" w:rsidRPr="00384BD9">
        <w:rPr>
          <w:rFonts w:asciiTheme="minorHAnsi" w:hAnsiTheme="minorHAnsi" w:cs="Times New Roman"/>
        </w:rPr>
        <w:t>irriguer l’ensemble des politiques publiques du Gouvernement</w:t>
      </w:r>
      <w:r w:rsidR="00E10204" w:rsidRPr="00384BD9">
        <w:rPr>
          <w:rFonts w:asciiTheme="minorHAnsi" w:hAnsiTheme="minorHAnsi" w:cs="Times New Roman"/>
        </w:rPr>
        <w:t>,</w:t>
      </w:r>
      <w:r w:rsidRPr="00384BD9">
        <w:rPr>
          <w:rFonts w:asciiTheme="minorHAnsi" w:hAnsiTheme="minorHAnsi" w:cs="Times New Roman"/>
        </w:rPr>
        <w:t xml:space="preserve"> afin de </w:t>
      </w:r>
      <w:r w:rsidR="00A16231" w:rsidRPr="00384BD9">
        <w:rPr>
          <w:rFonts w:asciiTheme="minorHAnsi" w:hAnsiTheme="minorHAnsi" w:cs="Times New Roman"/>
        </w:rPr>
        <w:t>changer concrète</w:t>
      </w:r>
      <w:r w:rsidR="0045267D" w:rsidRPr="00384BD9">
        <w:rPr>
          <w:rFonts w:asciiTheme="minorHAnsi" w:hAnsiTheme="minorHAnsi" w:cs="Times New Roman"/>
        </w:rPr>
        <w:t>ment et durablement l</w:t>
      </w:r>
      <w:r w:rsidR="001F0DA2" w:rsidRPr="00384BD9">
        <w:rPr>
          <w:rFonts w:asciiTheme="minorHAnsi" w:hAnsiTheme="minorHAnsi" w:cs="Times New Roman"/>
        </w:rPr>
        <w:t xml:space="preserve">a vie des personnes handicapées. </w:t>
      </w:r>
    </w:p>
    <w:p w14:paraId="276C6790" w14:textId="46232B3A" w:rsidR="004F0EEA" w:rsidRPr="00384BD9" w:rsidRDefault="00EB67E2" w:rsidP="002414E2">
      <w:pPr>
        <w:shd w:val="clear" w:color="auto" w:fill="FFFFFF"/>
        <w:suppressAutoHyphens/>
        <w:spacing w:before="120"/>
        <w:jc w:val="both"/>
        <w:rPr>
          <w:rFonts w:asciiTheme="minorHAnsi" w:hAnsiTheme="minorHAnsi" w:cs="Times New Roman"/>
        </w:rPr>
      </w:pPr>
      <w:r w:rsidRPr="00384BD9">
        <w:rPr>
          <w:rFonts w:asciiTheme="minorHAnsi" w:hAnsiTheme="minorHAnsi" w:cs="Times New Roman"/>
        </w:rPr>
        <w:t xml:space="preserve">La </w:t>
      </w:r>
      <w:r w:rsidR="00BA7211" w:rsidRPr="00384BD9">
        <w:rPr>
          <w:rFonts w:asciiTheme="minorHAnsi" w:hAnsiTheme="minorHAnsi" w:cs="Times New Roman"/>
        </w:rPr>
        <w:t>polit</w:t>
      </w:r>
      <w:r w:rsidR="002D2E19" w:rsidRPr="00384BD9">
        <w:rPr>
          <w:rFonts w:asciiTheme="minorHAnsi" w:hAnsiTheme="minorHAnsi" w:cs="Times New Roman"/>
        </w:rPr>
        <w:t xml:space="preserve">ique du handicap est </w:t>
      </w:r>
      <w:proofErr w:type="spellStart"/>
      <w:r w:rsidR="00BA7211" w:rsidRPr="00384BD9">
        <w:rPr>
          <w:rFonts w:asciiTheme="minorHAnsi" w:hAnsiTheme="minorHAnsi" w:cs="Times New Roman"/>
        </w:rPr>
        <w:t>co</w:t>
      </w:r>
      <w:proofErr w:type="spellEnd"/>
      <w:r w:rsidR="00F0543B" w:rsidRPr="00384BD9">
        <w:rPr>
          <w:rFonts w:asciiTheme="minorHAnsi" w:hAnsiTheme="minorHAnsi" w:cs="Times New Roman"/>
        </w:rPr>
        <w:t>-</w:t>
      </w:r>
      <w:r w:rsidR="00BA7211" w:rsidRPr="00384BD9">
        <w:rPr>
          <w:rFonts w:asciiTheme="minorHAnsi" w:hAnsiTheme="minorHAnsi" w:cs="Times New Roman"/>
        </w:rPr>
        <w:t>con</w:t>
      </w:r>
      <w:r w:rsidR="00F0543B" w:rsidRPr="00384BD9">
        <w:rPr>
          <w:rFonts w:asciiTheme="minorHAnsi" w:hAnsiTheme="minorHAnsi" w:cs="Times New Roman"/>
        </w:rPr>
        <w:t>s</w:t>
      </w:r>
      <w:r w:rsidR="00BA7211" w:rsidRPr="00384BD9">
        <w:rPr>
          <w:rFonts w:asciiTheme="minorHAnsi" w:hAnsiTheme="minorHAnsi" w:cs="Times New Roman"/>
        </w:rPr>
        <w:t>truite par l’Etat et les dép</w:t>
      </w:r>
      <w:r w:rsidR="001F0DA2" w:rsidRPr="00384BD9">
        <w:rPr>
          <w:rFonts w:asciiTheme="minorHAnsi" w:hAnsiTheme="minorHAnsi" w:cs="Times New Roman"/>
        </w:rPr>
        <w:t xml:space="preserve">artements. A titre d’information, </w:t>
      </w:r>
      <w:r w:rsidR="004107C6" w:rsidRPr="00384BD9">
        <w:rPr>
          <w:rFonts w:asciiTheme="minorHAnsi" w:hAnsiTheme="minorHAnsi" w:cs="Times New Roman"/>
        </w:rPr>
        <w:t xml:space="preserve">                </w:t>
      </w:r>
      <w:r w:rsidR="001F0DA2" w:rsidRPr="00384BD9">
        <w:rPr>
          <w:rFonts w:asciiTheme="minorHAnsi" w:hAnsiTheme="minorHAnsi" w:cs="Times New Roman"/>
        </w:rPr>
        <w:t xml:space="preserve">le budget </w:t>
      </w:r>
      <w:r w:rsidRPr="00384BD9">
        <w:rPr>
          <w:rFonts w:asciiTheme="minorHAnsi" w:hAnsiTheme="minorHAnsi" w:cs="Times New Roman"/>
        </w:rPr>
        <w:t>consacré</w:t>
      </w:r>
      <w:r w:rsidR="001F0DA2" w:rsidRPr="00384BD9">
        <w:rPr>
          <w:rFonts w:asciiTheme="minorHAnsi" w:hAnsiTheme="minorHAnsi" w:cs="Times New Roman"/>
        </w:rPr>
        <w:t xml:space="preserve"> à la politique du handicap représente</w:t>
      </w:r>
      <w:r w:rsidR="00AC13B2" w:rsidRPr="00384BD9">
        <w:rPr>
          <w:rFonts w:asciiTheme="minorHAnsi" w:hAnsiTheme="minorHAnsi" w:cs="Times New Roman"/>
        </w:rPr>
        <w:t xml:space="preserve"> environ </w:t>
      </w:r>
      <w:r w:rsidR="00EB3D15" w:rsidRPr="00384BD9">
        <w:rPr>
          <w:rFonts w:asciiTheme="minorHAnsi" w:hAnsiTheme="minorHAnsi" w:cs="Times New Roman"/>
        </w:rPr>
        <w:t>45</w:t>
      </w:r>
      <w:r w:rsidR="00BA7211" w:rsidRPr="00384BD9">
        <w:rPr>
          <w:rFonts w:asciiTheme="minorHAnsi" w:hAnsiTheme="minorHAnsi" w:cs="Times New Roman"/>
        </w:rPr>
        <w:t xml:space="preserve"> milliards</w:t>
      </w:r>
      <w:r w:rsidR="001F0DA2" w:rsidRPr="00384BD9">
        <w:rPr>
          <w:rFonts w:asciiTheme="minorHAnsi" w:hAnsiTheme="minorHAnsi" w:cs="Times New Roman"/>
        </w:rPr>
        <w:t xml:space="preserve"> d’e</w:t>
      </w:r>
      <w:r w:rsidR="00AC13B2" w:rsidRPr="00384BD9">
        <w:rPr>
          <w:rFonts w:asciiTheme="minorHAnsi" w:hAnsiTheme="minorHAnsi" w:cs="Times New Roman"/>
        </w:rPr>
        <w:t>uros</w:t>
      </w:r>
      <w:r w:rsidR="00EB3D15" w:rsidRPr="00384BD9">
        <w:rPr>
          <w:rFonts w:asciiTheme="minorHAnsi" w:hAnsiTheme="minorHAnsi" w:cs="Times New Roman"/>
        </w:rPr>
        <w:t>. Ce montant situe notre pays</w:t>
      </w:r>
      <w:r w:rsidR="00BA7211" w:rsidRPr="00384BD9">
        <w:rPr>
          <w:rFonts w:asciiTheme="minorHAnsi" w:hAnsiTheme="minorHAnsi" w:cs="Times New Roman"/>
        </w:rPr>
        <w:t xml:space="preserve"> </w:t>
      </w:r>
      <w:r w:rsidR="00EB3D15" w:rsidRPr="00384BD9">
        <w:rPr>
          <w:rFonts w:asciiTheme="minorHAnsi" w:hAnsiTheme="minorHAnsi" w:cs="Times New Roman"/>
        </w:rPr>
        <w:t>dans la</w:t>
      </w:r>
      <w:r w:rsidR="00BA7211" w:rsidRPr="00384BD9">
        <w:rPr>
          <w:rFonts w:asciiTheme="minorHAnsi" w:hAnsiTheme="minorHAnsi" w:cs="Times New Roman"/>
        </w:rPr>
        <w:t xml:space="preserve"> mo</w:t>
      </w:r>
      <w:r w:rsidR="00EB3D15" w:rsidRPr="00384BD9">
        <w:rPr>
          <w:rFonts w:asciiTheme="minorHAnsi" w:hAnsiTheme="minorHAnsi" w:cs="Times New Roman"/>
        </w:rPr>
        <w:t>yenne des pays européens.</w:t>
      </w:r>
      <w:r w:rsidR="00A16231" w:rsidRPr="00384BD9">
        <w:rPr>
          <w:rFonts w:asciiTheme="minorHAnsi" w:hAnsiTheme="minorHAnsi" w:cs="Times New Roman"/>
        </w:rPr>
        <w:br w:type="page"/>
      </w:r>
    </w:p>
    <w:p w14:paraId="3D0C83DE" w14:textId="0A642D53" w:rsidR="001A26DD" w:rsidRPr="00BF3F1F" w:rsidRDefault="0081354B" w:rsidP="00590757">
      <w:pPr>
        <w:shd w:val="clear" w:color="auto" w:fill="FFFFFF"/>
        <w:tabs>
          <w:tab w:val="left" w:pos="2552"/>
        </w:tabs>
        <w:suppressAutoHyphens/>
        <w:rPr>
          <w:rFonts w:asciiTheme="minorHAnsi" w:hAnsiTheme="minorHAnsi" w:cstheme="minorHAnsi"/>
          <w:b/>
          <w:i/>
          <w:smallCaps/>
          <w:color w:val="0070C0"/>
          <w:sz w:val="28"/>
          <w:szCs w:val="28"/>
        </w:rPr>
      </w:pPr>
      <w:r w:rsidRPr="002D6672">
        <w:rPr>
          <w:rFonts w:asciiTheme="minorHAnsi" w:hAnsiTheme="minorHAnsi" w:cstheme="minorHAnsi"/>
          <w:b/>
          <w:i/>
          <w:smallCaps/>
          <w:color w:val="0070C0"/>
          <w:sz w:val="32"/>
          <w:szCs w:val="32"/>
        </w:rPr>
        <w:lastRenderedPageBreak/>
        <w:tab/>
      </w:r>
      <w:r w:rsidR="00437A8E" w:rsidRPr="00590757">
        <w:rPr>
          <w:rFonts w:asciiTheme="minorHAnsi" w:hAnsiTheme="minorHAnsi" w:cstheme="minorHAnsi"/>
          <w:b/>
          <w:i/>
          <w:smallCaps/>
          <w:color w:val="0070C0"/>
          <w:sz w:val="32"/>
          <w:szCs w:val="32"/>
        </w:rPr>
        <w:t>En 2018</w:t>
      </w:r>
      <w:r w:rsidR="00437A8E" w:rsidRPr="00BF3F1F">
        <w:rPr>
          <w:rFonts w:asciiTheme="minorHAnsi" w:hAnsiTheme="minorHAnsi" w:cstheme="minorHAnsi"/>
          <w:b/>
          <w:i/>
          <w:smallCaps/>
          <w:color w:val="0070C0"/>
          <w:sz w:val="40"/>
          <w:szCs w:val="40"/>
        </w:rPr>
        <w:t>,</w:t>
      </w:r>
      <w:r w:rsidR="00437A8E" w:rsidRPr="002D6672">
        <w:rPr>
          <w:rFonts w:asciiTheme="minorHAnsi" w:hAnsiTheme="minorHAnsi" w:cstheme="minorHAnsi"/>
          <w:b/>
          <w:i/>
          <w:smallCaps/>
          <w:color w:val="0070C0"/>
          <w:sz w:val="28"/>
          <w:szCs w:val="28"/>
        </w:rPr>
        <w:t xml:space="preserve"> </w:t>
      </w:r>
      <w:r w:rsidRPr="00590757">
        <w:rPr>
          <w:rFonts w:asciiTheme="minorHAnsi" w:hAnsiTheme="minorHAnsi" w:cstheme="minorHAnsi"/>
          <w:b/>
          <w:i/>
          <w:smallCaps/>
          <w:color w:val="0070C0"/>
          <w:sz w:val="40"/>
          <w:szCs w:val="40"/>
        </w:rPr>
        <w:t>10</w:t>
      </w:r>
      <w:r w:rsidR="00590757">
        <w:rPr>
          <w:rFonts w:asciiTheme="minorHAnsi" w:hAnsiTheme="minorHAnsi" w:cstheme="minorHAnsi"/>
          <w:b/>
          <w:i/>
          <w:smallCaps/>
          <w:color w:val="0070C0"/>
          <w:sz w:val="24"/>
          <w:szCs w:val="24"/>
        </w:rPr>
        <w:t xml:space="preserve"> AVANCÉ</w:t>
      </w:r>
      <w:r w:rsidR="006A1371">
        <w:rPr>
          <w:rFonts w:asciiTheme="minorHAnsi" w:hAnsiTheme="minorHAnsi" w:cstheme="minorHAnsi"/>
          <w:b/>
          <w:i/>
          <w:smallCaps/>
          <w:color w:val="0070C0"/>
          <w:sz w:val="24"/>
          <w:szCs w:val="24"/>
        </w:rPr>
        <w:t>E</w:t>
      </w:r>
      <w:r w:rsidR="00590757">
        <w:rPr>
          <w:rFonts w:asciiTheme="minorHAnsi" w:hAnsiTheme="minorHAnsi" w:cstheme="minorHAnsi"/>
          <w:b/>
          <w:i/>
          <w:smallCaps/>
          <w:color w:val="0070C0"/>
          <w:sz w:val="24"/>
          <w:szCs w:val="24"/>
        </w:rPr>
        <w:t>S CONCR</w:t>
      </w:r>
      <w:r w:rsidR="00590757" w:rsidRPr="00590757">
        <w:rPr>
          <w:rFonts w:asciiTheme="minorHAnsi" w:hAnsiTheme="minorHAnsi" w:cstheme="minorHAnsi"/>
          <w:b/>
          <w:i/>
          <w:smallCaps/>
          <w:color w:val="0070C0"/>
          <w:sz w:val="24"/>
          <w:szCs w:val="24"/>
        </w:rPr>
        <w:t>È</w:t>
      </w:r>
      <w:r w:rsidR="001A26DD" w:rsidRPr="001A26DD">
        <w:rPr>
          <w:rFonts w:asciiTheme="minorHAnsi" w:hAnsiTheme="minorHAnsi" w:cstheme="minorHAnsi"/>
          <w:b/>
          <w:i/>
          <w:smallCaps/>
          <w:color w:val="0070C0"/>
          <w:sz w:val="24"/>
          <w:szCs w:val="24"/>
        </w:rPr>
        <w:t xml:space="preserve">TES RÉALISÉES GRÂCE </w:t>
      </w:r>
    </w:p>
    <w:p w14:paraId="04CDC9A5" w14:textId="242BB890" w:rsidR="00EF5B3D" w:rsidRPr="001A26DD" w:rsidRDefault="001A26DD" w:rsidP="00590757">
      <w:pPr>
        <w:shd w:val="clear" w:color="auto" w:fill="FFFFFF"/>
        <w:suppressAutoHyphens/>
        <w:jc w:val="center"/>
        <w:rPr>
          <w:rFonts w:asciiTheme="minorHAnsi" w:hAnsiTheme="minorHAnsi" w:cstheme="minorHAnsi"/>
          <w:b/>
          <w:i/>
          <w:smallCaps/>
          <w:color w:val="0070C0"/>
          <w:sz w:val="24"/>
          <w:szCs w:val="24"/>
        </w:rPr>
      </w:pPr>
      <w:r w:rsidRPr="001A26DD">
        <w:rPr>
          <w:rFonts w:asciiTheme="minorHAnsi" w:hAnsiTheme="minorHAnsi" w:cstheme="minorHAnsi"/>
          <w:b/>
          <w:i/>
          <w:smallCaps/>
          <w:color w:val="0070C0"/>
          <w:sz w:val="24"/>
          <w:szCs w:val="24"/>
        </w:rPr>
        <w:t>A UNE POLITIQUE RÉSOLUE ET UNE APPROCHE PRAGMATIQUE</w:t>
      </w:r>
    </w:p>
    <w:p w14:paraId="2DAAE4FE" w14:textId="77777777" w:rsidR="007C56AD" w:rsidRPr="002D6672" w:rsidRDefault="007C56AD" w:rsidP="002414E2">
      <w:pPr>
        <w:shd w:val="clear" w:color="auto" w:fill="FFFFFF"/>
        <w:suppressAutoHyphens/>
        <w:spacing w:before="120"/>
        <w:jc w:val="center"/>
        <w:rPr>
          <w:rFonts w:asciiTheme="minorHAnsi" w:hAnsiTheme="minorHAnsi" w:cstheme="minorHAnsi"/>
          <w:b/>
          <w:i/>
          <w:smallCaps/>
          <w:color w:val="0070C0"/>
          <w:sz w:val="24"/>
          <w:szCs w:val="24"/>
        </w:rPr>
      </w:pPr>
    </w:p>
    <w:p w14:paraId="223D958E" w14:textId="1BC6AF9C" w:rsidR="007C48E5" w:rsidRPr="002D6672" w:rsidRDefault="002D2E19" w:rsidP="00BF3F1F">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0"/>
        </w:rPr>
      </w:pPr>
      <w:r w:rsidRPr="002D6672">
        <w:rPr>
          <w:rFonts w:asciiTheme="minorHAnsi" w:hAnsiTheme="minorHAnsi"/>
          <w:b/>
          <w:sz w:val="22"/>
          <w:szCs w:val="22"/>
        </w:rPr>
        <w:t>Améliorer le pouvoir d’achat : r</w:t>
      </w:r>
      <w:r w:rsidR="00D16E03" w:rsidRPr="002D6672">
        <w:rPr>
          <w:rFonts w:asciiTheme="minorHAnsi" w:hAnsiTheme="minorHAnsi"/>
          <w:b/>
          <w:sz w:val="22"/>
          <w:szCs w:val="22"/>
        </w:rPr>
        <w:t>evalorisation de l’A</w:t>
      </w:r>
      <w:r w:rsidR="00325B41" w:rsidRPr="002D6672">
        <w:rPr>
          <w:rFonts w:asciiTheme="minorHAnsi" w:hAnsiTheme="minorHAnsi"/>
          <w:b/>
          <w:sz w:val="22"/>
          <w:szCs w:val="22"/>
        </w:rPr>
        <w:t>llocation adulte handicapé</w:t>
      </w:r>
    </w:p>
    <w:p w14:paraId="41795BAF" w14:textId="60404B64" w:rsidR="003C42E6" w:rsidRPr="002D6672" w:rsidRDefault="00EB3D15" w:rsidP="00BF3F1F">
      <w:pPr>
        <w:shd w:val="clear" w:color="auto" w:fill="FFFFFF"/>
        <w:suppressAutoHyphens/>
        <w:spacing w:after="120"/>
        <w:jc w:val="both"/>
        <w:rPr>
          <w:rFonts w:asciiTheme="minorHAnsi" w:hAnsiTheme="minorHAnsi"/>
          <w:iCs/>
        </w:rPr>
      </w:pPr>
      <w:r w:rsidRPr="002D6672">
        <w:rPr>
          <w:rFonts w:asciiTheme="minorHAnsi" w:hAnsiTheme="minorHAnsi"/>
          <w:iCs/>
        </w:rPr>
        <w:t>Depuis le</w:t>
      </w:r>
      <w:r w:rsidR="007B1DE7" w:rsidRPr="002D6672">
        <w:rPr>
          <w:rFonts w:asciiTheme="minorHAnsi" w:hAnsiTheme="minorHAnsi"/>
          <w:iCs/>
        </w:rPr>
        <w:t xml:space="preserve"> 1</w:t>
      </w:r>
      <w:r w:rsidR="007B1DE7" w:rsidRPr="002D6672">
        <w:rPr>
          <w:rFonts w:asciiTheme="minorHAnsi" w:hAnsiTheme="minorHAnsi"/>
          <w:iCs/>
          <w:vertAlign w:val="superscript"/>
        </w:rPr>
        <w:t>er</w:t>
      </w:r>
      <w:r w:rsidR="007B1DE7" w:rsidRPr="002D6672">
        <w:rPr>
          <w:rFonts w:asciiTheme="minorHAnsi" w:hAnsiTheme="minorHAnsi"/>
          <w:iCs/>
        </w:rPr>
        <w:t xml:space="preserve"> novembre </w:t>
      </w:r>
      <w:r w:rsidRPr="002D6672">
        <w:rPr>
          <w:rFonts w:asciiTheme="minorHAnsi" w:hAnsiTheme="minorHAnsi"/>
          <w:iCs/>
        </w:rPr>
        <w:t xml:space="preserve">2018 </w:t>
      </w:r>
      <w:r w:rsidR="007B1DE7" w:rsidRPr="002D6672">
        <w:rPr>
          <w:rFonts w:asciiTheme="minorHAnsi" w:hAnsiTheme="minorHAnsi"/>
          <w:iCs/>
        </w:rPr>
        <w:t xml:space="preserve">l’AAH est </w:t>
      </w:r>
      <w:r w:rsidR="002E0E58" w:rsidRPr="002D6672">
        <w:rPr>
          <w:rFonts w:asciiTheme="minorHAnsi" w:hAnsiTheme="minorHAnsi"/>
          <w:iCs/>
        </w:rPr>
        <w:t>portée à 860 euros</w:t>
      </w:r>
      <w:r w:rsidR="002D2E19" w:rsidRPr="002D6672">
        <w:rPr>
          <w:rFonts w:asciiTheme="minorHAnsi" w:hAnsiTheme="minorHAnsi"/>
          <w:iCs/>
        </w:rPr>
        <w:t>,</w:t>
      </w:r>
      <w:r w:rsidR="002E0E58" w:rsidRPr="002D6672">
        <w:rPr>
          <w:rFonts w:asciiTheme="minorHAnsi" w:hAnsiTheme="minorHAnsi"/>
          <w:iCs/>
        </w:rPr>
        <w:t xml:space="preserve"> en augm</w:t>
      </w:r>
      <w:r w:rsidR="007B1DE7" w:rsidRPr="002D6672">
        <w:rPr>
          <w:rFonts w:asciiTheme="minorHAnsi" w:hAnsiTheme="minorHAnsi"/>
          <w:iCs/>
        </w:rPr>
        <w:t>entation de 41 euros</w:t>
      </w:r>
      <w:r w:rsidR="00075D56" w:rsidRPr="002D6672">
        <w:rPr>
          <w:rFonts w:asciiTheme="minorHAnsi" w:hAnsiTheme="minorHAnsi"/>
          <w:iCs/>
        </w:rPr>
        <w:t xml:space="preserve"> par mois</w:t>
      </w:r>
      <w:r w:rsidRPr="002D6672">
        <w:rPr>
          <w:rFonts w:asciiTheme="minorHAnsi" w:hAnsiTheme="minorHAnsi"/>
          <w:iCs/>
        </w:rPr>
        <w:t xml:space="preserve"> par rapport à la revalorisation d’avril liée à l’inflation</w:t>
      </w:r>
      <w:r w:rsidR="007B1DE7" w:rsidRPr="002D6672">
        <w:rPr>
          <w:rFonts w:asciiTheme="minorHAnsi" w:hAnsiTheme="minorHAnsi"/>
          <w:iCs/>
        </w:rPr>
        <w:t>. Il s’</w:t>
      </w:r>
      <w:r w:rsidR="00215ACB">
        <w:rPr>
          <w:rFonts w:asciiTheme="minorHAnsi" w:hAnsiTheme="minorHAnsi"/>
          <w:iCs/>
        </w:rPr>
        <w:t>agit d’une</w:t>
      </w:r>
      <w:r w:rsidR="002E0E58" w:rsidRPr="002D6672">
        <w:rPr>
          <w:rFonts w:asciiTheme="minorHAnsi" w:hAnsiTheme="minorHAnsi"/>
          <w:iCs/>
        </w:rPr>
        <w:t xml:space="preserve"> prem</w:t>
      </w:r>
      <w:r w:rsidR="007B1DE7" w:rsidRPr="002D6672">
        <w:rPr>
          <w:rFonts w:asciiTheme="minorHAnsi" w:hAnsiTheme="minorHAnsi"/>
          <w:iCs/>
        </w:rPr>
        <w:t>ière</w:t>
      </w:r>
      <w:r w:rsidR="002E0E58" w:rsidRPr="002D6672">
        <w:rPr>
          <w:rFonts w:asciiTheme="minorHAnsi" w:hAnsiTheme="minorHAnsi"/>
          <w:iCs/>
        </w:rPr>
        <w:t xml:space="preserve"> </w:t>
      </w:r>
      <w:r w:rsidR="002D2E19" w:rsidRPr="002D6672">
        <w:rPr>
          <w:rFonts w:asciiTheme="minorHAnsi" w:hAnsiTheme="minorHAnsi"/>
          <w:iCs/>
        </w:rPr>
        <w:t>étape</w:t>
      </w:r>
      <w:r w:rsidRPr="002D6672">
        <w:rPr>
          <w:rFonts w:asciiTheme="minorHAnsi" w:hAnsiTheme="minorHAnsi"/>
          <w:iCs/>
        </w:rPr>
        <w:t xml:space="preserve"> de la revalorisation exceptionnelle à laquelle s’est engagé le président de la République. A</w:t>
      </w:r>
      <w:r w:rsidR="007B1DE7" w:rsidRPr="002D6672">
        <w:rPr>
          <w:rFonts w:asciiTheme="minorHAnsi" w:hAnsiTheme="minorHAnsi"/>
          <w:iCs/>
        </w:rPr>
        <w:t>u 1</w:t>
      </w:r>
      <w:r w:rsidR="007B1DE7" w:rsidRPr="002D6672">
        <w:rPr>
          <w:rFonts w:asciiTheme="minorHAnsi" w:hAnsiTheme="minorHAnsi"/>
          <w:iCs/>
          <w:vertAlign w:val="superscript"/>
        </w:rPr>
        <w:t>er</w:t>
      </w:r>
      <w:r w:rsidR="00215ACB">
        <w:rPr>
          <w:rFonts w:asciiTheme="minorHAnsi" w:hAnsiTheme="minorHAnsi"/>
          <w:iCs/>
          <w:vertAlign w:val="superscript"/>
        </w:rPr>
        <w:t xml:space="preserve">  </w:t>
      </w:r>
      <w:r w:rsidR="002E0E58" w:rsidRPr="002D6672">
        <w:rPr>
          <w:rFonts w:asciiTheme="minorHAnsi" w:hAnsiTheme="minorHAnsi"/>
          <w:iCs/>
        </w:rPr>
        <w:t>n</w:t>
      </w:r>
      <w:r w:rsidR="007B1DE7" w:rsidRPr="002D6672">
        <w:rPr>
          <w:rFonts w:asciiTheme="minorHAnsi" w:hAnsiTheme="minorHAnsi"/>
          <w:iCs/>
        </w:rPr>
        <w:t>ovembre 2019</w:t>
      </w:r>
      <w:r w:rsidR="002D2E19" w:rsidRPr="002D6672">
        <w:rPr>
          <w:rFonts w:asciiTheme="minorHAnsi" w:hAnsiTheme="minorHAnsi"/>
          <w:iCs/>
        </w:rPr>
        <w:t>,</w:t>
      </w:r>
      <w:r w:rsidRPr="002D6672">
        <w:rPr>
          <w:rFonts w:asciiTheme="minorHAnsi" w:hAnsiTheme="minorHAnsi"/>
          <w:iCs/>
        </w:rPr>
        <w:t xml:space="preserve"> l’AAH </w:t>
      </w:r>
      <w:r w:rsidR="007B1DE7" w:rsidRPr="002D6672">
        <w:rPr>
          <w:rFonts w:asciiTheme="minorHAnsi" w:hAnsiTheme="minorHAnsi"/>
          <w:iCs/>
        </w:rPr>
        <w:t>s’</w:t>
      </w:r>
      <w:r w:rsidR="002E0E58" w:rsidRPr="002D6672">
        <w:rPr>
          <w:rFonts w:asciiTheme="minorHAnsi" w:hAnsiTheme="minorHAnsi"/>
          <w:iCs/>
        </w:rPr>
        <w:t xml:space="preserve">élèvera à 900 </w:t>
      </w:r>
      <w:r w:rsidR="007B1DE7" w:rsidRPr="002D6672">
        <w:rPr>
          <w:rFonts w:asciiTheme="minorHAnsi" w:hAnsiTheme="minorHAnsi"/>
          <w:iCs/>
        </w:rPr>
        <w:t xml:space="preserve">euros. </w:t>
      </w:r>
      <w:r w:rsidR="002E0E58" w:rsidRPr="002D6672">
        <w:rPr>
          <w:rFonts w:asciiTheme="minorHAnsi" w:hAnsiTheme="minorHAnsi"/>
          <w:iCs/>
        </w:rPr>
        <w:t>Cette allocation est p</w:t>
      </w:r>
      <w:r w:rsidR="007B1DE7" w:rsidRPr="002D6672">
        <w:rPr>
          <w:rFonts w:asciiTheme="minorHAnsi" w:hAnsiTheme="minorHAnsi"/>
          <w:iCs/>
        </w:rPr>
        <w:t>e</w:t>
      </w:r>
      <w:r w:rsidR="002E0E58" w:rsidRPr="002D6672">
        <w:rPr>
          <w:rFonts w:asciiTheme="minorHAnsi" w:hAnsiTheme="minorHAnsi"/>
          <w:iCs/>
        </w:rPr>
        <w:t>r</w:t>
      </w:r>
      <w:r w:rsidR="007B1DE7" w:rsidRPr="002D6672">
        <w:rPr>
          <w:rFonts w:asciiTheme="minorHAnsi" w:hAnsiTheme="minorHAnsi"/>
          <w:iCs/>
        </w:rPr>
        <w:t xml:space="preserve">çue par 1,130 million de personnes. </w:t>
      </w:r>
    </w:p>
    <w:p w14:paraId="76A66668" w14:textId="62680953" w:rsidR="00BF3F1F" w:rsidRDefault="007B1DE7" w:rsidP="00BF3F1F">
      <w:pPr>
        <w:pStyle w:val="Paragraphedeliste"/>
        <w:numPr>
          <w:ilvl w:val="0"/>
          <w:numId w:val="4"/>
        </w:numPr>
        <w:shd w:val="clear" w:color="auto" w:fill="FFFFFF"/>
        <w:suppressAutoHyphens/>
        <w:ind w:left="714" w:hanging="357"/>
        <w:contextualSpacing w:val="0"/>
        <w:jc w:val="both"/>
        <w:rPr>
          <w:rFonts w:asciiTheme="minorHAnsi" w:hAnsiTheme="minorHAnsi"/>
          <w:i/>
          <w:iCs/>
          <w:sz w:val="22"/>
          <w:szCs w:val="22"/>
        </w:rPr>
      </w:pPr>
      <w:r w:rsidRPr="002D6672">
        <w:rPr>
          <w:rFonts w:asciiTheme="minorHAnsi" w:hAnsiTheme="minorHAnsi"/>
          <w:i/>
          <w:iCs/>
          <w:sz w:val="22"/>
          <w:szCs w:val="22"/>
        </w:rPr>
        <w:t xml:space="preserve">Cette mesure </w:t>
      </w:r>
      <w:r w:rsidR="002E0E58" w:rsidRPr="002D6672">
        <w:rPr>
          <w:rFonts w:asciiTheme="minorHAnsi" w:hAnsiTheme="minorHAnsi"/>
          <w:i/>
          <w:iCs/>
          <w:sz w:val="22"/>
          <w:szCs w:val="22"/>
        </w:rPr>
        <w:t>vise à aider les personnes dont le handicap limite ou interdit l’accès à l’emploi ; elle représente un investissement financier de plus de deux milliards sur l’ensemble du quinquennat.</w:t>
      </w:r>
    </w:p>
    <w:p w14:paraId="79B85119" w14:textId="77777777" w:rsidR="00BF3F1F" w:rsidRPr="00BF3F1F" w:rsidRDefault="00BF3F1F" w:rsidP="00BF3F1F">
      <w:pPr>
        <w:pStyle w:val="Paragraphedeliste"/>
        <w:shd w:val="clear" w:color="auto" w:fill="FFFFFF"/>
        <w:suppressAutoHyphens/>
        <w:ind w:left="714"/>
        <w:contextualSpacing w:val="0"/>
        <w:jc w:val="both"/>
        <w:rPr>
          <w:rFonts w:asciiTheme="minorHAnsi" w:hAnsiTheme="minorHAnsi"/>
          <w:i/>
          <w:iCs/>
          <w:sz w:val="22"/>
          <w:szCs w:val="22"/>
        </w:rPr>
      </w:pPr>
    </w:p>
    <w:p w14:paraId="380C4EBC" w14:textId="2BCCDB0B" w:rsidR="007C48E5" w:rsidRPr="002D6672" w:rsidRDefault="00075D56" w:rsidP="00BF3F1F">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2"/>
          <w:szCs w:val="22"/>
        </w:rPr>
      </w:pPr>
      <w:r w:rsidRPr="002D6672">
        <w:rPr>
          <w:rFonts w:asciiTheme="minorHAnsi" w:hAnsiTheme="minorHAnsi"/>
          <w:b/>
          <w:iCs/>
          <w:sz w:val="22"/>
          <w:szCs w:val="22"/>
        </w:rPr>
        <w:t>Faciliter l</w:t>
      </w:r>
      <w:r w:rsidR="007C56AD" w:rsidRPr="002D6672">
        <w:rPr>
          <w:rFonts w:asciiTheme="minorHAnsi" w:hAnsiTheme="minorHAnsi"/>
          <w:b/>
          <w:iCs/>
          <w:sz w:val="22"/>
          <w:szCs w:val="22"/>
        </w:rPr>
        <w:t xml:space="preserve">a scolarisation des élèves en situation de handicap : accélération de la professionnalisation </w:t>
      </w:r>
      <w:r w:rsidR="0086200F" w:rsidRPr="002D6672">
        <w:rPr>
          <w:rFonts w:asciiTheme="minorHAnsi" w:hAnsiTheme="minorHAnsi"/>
          <w:b/>
          <w:iCs/>
          <w:sz w:val="22"/>
          <w:szCs w:val="22"/>
        </w:rPr>
        <w:t>des accompagnants</w:t>
      </w:r>
    </w:p>
    <w:p w14:paraId="43D88D15" w14:textId="341E9AFF" w:rsidR="00A5727E" w:rsidRPr="002D6672" w:rsidRDefault="00BE45BA" w:rsidP="00BF3F1F">
      <w:pPr>
        <w:suppressAutoHyphens/>
        <w:spacing w:after="120"/>
        <w:jc w:val="both"/>
        <w:rPr>
          <w:rFonts w:asciiTheme="minorHAnsi" w:hAnsiTheme="minorHAnsi" w:cs="Times New Roman"/>
          <w:bCs/>
        </w:rPr>
      </w:pPr>
      <w:r>
        <w:rPr>
          <w:rFonts w:asciiTheme="minorHAnsi" w:hAnsiTheme="minorHAnsi" w:cs="Times New Roman"/>
          <w:bCs/>
        </w:rPr>
        <w:t>Ceci est possible e</w:t>
      </w:r>
      <w:r w:rsidR="007C56AD" w:rsidRPr="002D6672">
        <w:rPr>
          <w:rFonts w:asciiTheme="minorHAnsi" w:hAnsiTheme="minorHAnsi" w:cs="Times New Roman"/>
          <w:bCs/>
        </w:rPr>
        <w:t>n transformant l</w:t>
      </w:r>
      <w:r w:rsidR="00A5727E" w:rsidRPr="002D6672">
        <w:rPr>
          <w:rFonts w:asciiTheme="minorHAnsi" w:hAnsiTheme="minorHAnsi" w:cs="Times New Roman"/>
          <w:bCs/>
        </w:rPr>
        <w:t>es contrats aidés</w:t>
      </w:r>
      <w:r>
        <w:rPr>
          <w:rFonts w:asciiTheme="minorHAnsi" w:hAnsiTheme="minorHAnsi" w:cs="Times New Roman"/>
          <w:bCs/>
        </w:rPr>
        <w:t xml:space="preserve"> précaires </w:t>
      </w:r>
      <w:r w:rsidR="00A5727E" w:rsidRPr="002D6672">
        <w:rPr>
          <w:rFonts w:asciiTheme="minorHAnsi" w:hAnsiTheme="minorHAnsi" w:cs="Times New Roman"/>
          <w:bCs/>
        </w:rPr>
        <w:t>des accompagnants</w:t>
      </w:r>
      <w:r>
        <w:rPr>
          <w:rFonts w:asciiTheme="minorHAnsi" w:hAnsiTheme="minorHAnsi" w:cs="Times New Roman"/>
          <w:bCs/>
        </w:rPr>
        <w:t>,</w:t>
      </w:r>
      <w:r w:rsidR="00A5727E" w:rsidRPr="002D6672">
        <w:rPr>
          <w:rFonts w:asciiTheme="minorHAnsi" w:hAnsiTheme="minorHAnsi" w:cs="Times New Roman"/>
          <w:bCs/>
        </w:rPr>
        <w:t xml:space="preserve"> en contrat d’</w:t>
      </w:r>
      <w:r w:rsidR="000F4097" w:rsidRPr="002D6672">
        <w:rPr>
          <w:rFonts w:asciiTheme="minorHAnsi" w:hAnsiTheme="minorHAnsi" w:cs="Times New Roman"/>
          <w:bCs/>
        </w:rPr>
        <w:t>a</w:t>
      </w:r>
      <w:r w:rsidR="00A5727E" w:rsidRPr="002D6672">
        <w:rPr>
          <w:rFonts w:asciiTheme="minorHAnsi" w:hAnsiTheme="minorHAnsi" w:cs="Times New Roman"/>
          <w:bCs/>
        </w:rPr>
        <w:t>ccompagnant</w:t>
      </w:r>
      <w:r>
        <w:rPr>
          <w:rFonts w:asciiTheme="minorHAnsi" w:hAnsiTheme="minorHAnsi" w:cs="Times New Roman"/>
          <w:bCs/>
        </w:rPr>
        <w:t>s</w:t>
      </w:r>
      <w:r w:rsidR="00A5727E" w:rsidRPr="002D6672">
        <w:rPr>
          <w:rFonts w:asciiTheme="minorHAnsi" w:hAnsiTheme="minorHAnsi" w:cs="Times New Roman"/>
          <w:bCs/>
        </w:rPr>
        <w:t xml:space="preserve"> d’élèves en situation de handicap</w:t>
      </w:r>
      <w:r>
        <w:rPr>
          <w:rFonts w:asciiTheme="minorHAnsi" w:hAnsiTheme="minorHAnsi" w:cs="Times New Roman"/>
          <w:bCs/>
        </w:rPr>
        <w:t>,</w:t>
      </w:r>
      <w:r w:rsidR="00A5727E" w:rsidRPr="002D6672">
        <w:rPr>
          <w:rFonts w:asciiTheme="minorHAnsi" w:hAnsiTheme="minorHAnsi" w:cs="Times New Roman"/>
          <w:bCs/>
        </w:rPr>
        <w:t xml:space="preserve"> permettant</w:t>
      </w:r>
      <w:r w:rsidR="000F4097" w:rsidRPr="002D6672">
        <w:rPr>
          <w:rFonts w:asciiTheme="minorHAnsi" w:hAnsiTheme="minorHAnsi" w:cs="Times New Roman"/>
          <w:bCs/>
        </w:rPr>
        <w:t xml:space="preserve"> à leur titulaire</w:t>
      </w:r>
      <w:r w:rsidR="00A5727E" w:rsidRPr="002D6672">
        <w:rPr>
          <w:rFonts w:asciiTheme="minorHAnsi" w:hAnsiTheme="minorHAnsi" w:cs="Times New Roman"/>
          <w:bCs/>
        </w:rPr>
        <w:t xml:space="preserve"> d’accéder à terme à un CDI. </w:t>
      </w:r>
    </w:p>
    <w:p w14:paraId="6CFBFDF9" w14:textId="33A35DDC" w:rsidR="00443764" w:rsidRDefault="008A24F3" w:rsidP="00BF3F1F">
      <w:pPr>
        <w:pStyle w:val="Paragraphedeliste"/>
        <w:numPr>
          <w:ilvl w:val="0"/>
          <w:numId w:val="4"/>
        </w:numPr>
        <w:suppressAutoHyphens/>
        <w:ind w:left="714" w:hanging="357"/>
        <w:contextualSpacing w:val="0"/>
        <w:jc w:val="both"/>
        <w:rPr>
          <w:rFonts w:asciiTheme="minorHAnsi" w:hAnsiTheme="minorHAnsi"/>
          <w:bCs/>
          <w:i/>
          <w:sz w:val="22"/>
          <w:szCs w:val="22"/>
        </w:rPr>
      </w:pPr>
      <w:r w:rsidRPr="002D6672">
        <w:rPr>
          <w:rFonts w:asciiTheme="minorHAnsi" w:hAnsiTheme="minorHAnsi"/>
          <w:bCs/>
          <w:i/>
          <w:sz w:val="22"/>
          <w:szCs w:val="22"/>
        </w:rPr>
        <w:t xml:space="preserve">En 2018, </w:t>
      </w:r>
      <w:r w:rsidR="007C56AD" w:rsidRPr="002D6672">
        <w:rPr>
          <w:rFonts w:asciiTheme="minorHAnsi" w:hAnsiTheme="minorHAnsi"/>
          <w:bCs/>
          <w:i/>
          <w:sz w:val="22"/>
          <w:szCs w:val="22"/>
        </w:rPr>
        <w:t xml:space="preserve">pour la première fois, </w:t>
      </w:r>
      <w:r w:rsidRPr="002D6672">
        <w:rPr>
          <w:rFonts w:asciiTheme="minorHAnsi" w:hAnsiTheme="minorHAnsi"/>
          <w:bCs/>
          <w:i/>
          <w:sz w:val="22"/>
          <w:szCs w:val="22"/>
        </w:rPr>
        <w:t>les contrats d’accompagnants sont plus nombreux que les contrats aidés pour prévenir les ruptures de parcours scolaires</w:t>
      </w:r>
      <w:r w:rsidR="00215ACB">
        <w:rPr>
          <w:rFonts w:asciiTheme="minorHAnsi" w:hAnsiTheme="minorHAnsi"/>
          <w:bCs/>
          <w:i/>
          <w:sz w:val="22"/>
          <w:szCs w:val="22"/>
        </w:rPr>
        <w:t xml:space="preserve"> et </w:t>
      </w:r>
      <w:r w:rsidR="007C56AD" w:rsidRPr="002D6672">
        <w:rPr>
          <w:rFonts w:asciiTheme="minorHAnsi" w:hAnsiTheme="minorHAnsi"/>
          <w:bCs/>
          <w:i/>
          <w:sz w:val="22"/>
          <w:szCs w:val="22"/>
        </w:rPr>
        <w:t>permettre la professionnalisation des accompagnants</w:t>
      </w:r>
      <w:r w:rsidRPr="002D6672">
        <w:rPr>
          <w:rFonts w:asciiTheme="minorHAnsi" w:hAnsiTheme="minorHAnsi"/>
          <w:bCs/>
          <w:i/>
          <w:sz w:val="22"/>
          <w:szCs w:val="22"/>
        </w:rPr>
        <w:t>.</w:t>
      </w:r>
    </w:p>
    <w:p w14:paraId="2E6456A1" w14:textId="77777777" w:rsidR="00BF3F1F" w:rsidRPr="00BF3F1F" w:rsidRDefault="00BF3F1F" w:rsidP="00BF3F1F">
      <w:pPr>
        <w:pStyle w:val="Paragraphedeliste"/>
        <w:suppressAutoHyphens/>
        <w:ind w:left="714"/>
        <w:contextualSpacing w:val="0"/>
        <w:jc w:val="both"/>
        <w:rPr>
          <w:rFonts w:asciiTheme="minorHAnsi" w:hAnsiTheme="minorHAnsi"/>
          <w:bCs/>
          <w:i/>
          <w:sz w:val="22"/>
          <w:szCs w:val="22"/>
        </w:rPr>
      </w:pPr>
    </w:p>
    <w:p w14:paraId="39FD9FE6" w14:textId="33104FE9" w:rsidR="007C48E5" w:rsidRPr="002D6672" w:rsidRDefault="00075D56" w:rsidP="002414E2">
      <w:pPr>
        <w:pStyle w:val="Paragraphedeliste"/>
        <w:numPr>
          <w:ilvl w:val="0"/>
          <w:numId w:val="3"/>
        </w:numPr>
        <w:shd w:val="clear" w:color="auto" w:fill="FFFFFF"/>
        <w:suppressAutoHyphens/>
        <w:spacing w:before="120"/>
        <w:jc w:val="both"/>
        <w:rPr>
          <w:rFonts w:asciiTheme="minorHAnsi" w:hAnsiTheme="minorHAnsi"/>
          <w:b/>
          <w:iCs/>
          <w:sz w:val="22"/>
          <w:szCs w:val="22"/>
        </w:rPr>
      </w:pPr>
      <w:r w:rsidRPr="002D6672">
        <w:rPr>
          <w:rFonts w:asciiTheme="minorHAnsi" w:hAnsiTheme="minorHAnsi"/>
          <w:b/>
          <w:sz w:val="22"/>
          <w:szCs w:val="22"/>
        </w:rPr>
        <w:t>Restaurer la dignité</w:t>
      </w:r>
      <w:r w:rsidR="00A00346" w:rsidRPr="002D6672">
        <w:rPr>
          <w:rFonts w:asciiTheme="minorHAnsi" w:hAnsiTheme="minorHAnsi"/>
          <w:b/>
          <w:sz w:val="22"/>
          <w:szCs w:val="22"/>
        </w:rPr>
        <w:t xml:space="preserve"> : </w:t>
      </w:r>
      <w:r w:rsidRPr="002D6672">
        <w:rPr>
          <w:rFonts w:asciiTheme="minorHAnsi" w:hAnsiTheme="minorHAnsi"/>
          <w:b/>
          <w:sz w:val="22"/>
          <w:szCs w:val="22"/>
        </w:rPr>
        <w:t>droit de vote incondi</w:t>
      </w:r>
      <w:r w:rsidR="00F0543B" w:rsidRPr="002D6672">
        <w:rPr>
          <w:rFonts w:asciiTheme="minorHAnsi" w:hAnsiTheme="minorHAnsi"/>
          <w:b/>
          <w:sz w:val="22"/>
          <w:szCs w:val="22"/>
        </w:rPr>
        <w:t>ti</w:t>
      </w:r>
      <w:r w:rsidRPr="002D6672">
        <w:rPr>
          <w:rFonts w:asciiTheme="minorHAnsi" w:hAnsiTheme="minorHAnsi"/>
          <w:b/>
          <w:sz w:val="22"/>
          <w:szCs w:val="22"/>
        </w:rPr>
        <w:t>onnel pour tous</w:t>
      </w:r>
      <w:r w:rsidR="00403831" w:rsidRPr="002D6672">
        <w:rPr>
          <w:rFonts w:asciiTheme="minorHAnsi" w:hAnsiTheme="minorHAnsi"/>
          <w:b/>
          <w:sz w:val="22"/>
          <w:szCs w:val="22"/>
        </w:rPr>
        <w:t> </w:t>
      </w:r>
    </w:p>
    <w:p w14:paraId="0E4EC206" w14:textId="359F9BE3" w:rsidR="00134AC2" w:rsidRPr="002D6672" w:rsidRDefault="00DB0184" w:rsidP="00271FD1">
      <w:pPr>
        <w:shd w:val="clear" w:color="auto" w:fill="FFFFFF"/>
        <w:suppressAutoHyphens/>
        <w:spacing w:after="120"/>
        <w:jc w:val="both"/>
        <w:rPr>
          <w:rFonts w:asciiTheme="minorHAnsi" w:hAnsiTheme="minorHAnsi" w:cs="Times New Roman"/>
          <w:iCs/>
        </w:rPr>
      </w:pPr>
      <w:r w:rsidRPr="002D6672">
        <w:rPr>
          <w:rFonts w:asciiTheme="minorHAnsi" w:hAnsiTheme="minorHAnsi" w:cs="Times New Roman"/>
          <w:iCs/>
        </w:rPr>
        <w:t>Le président de la Républ</w:t>
      </w:r>
      <w:r w:rsidR="00567688" w:rsidRPr="002D6672">
        <w:rPr>
          <w:rFonts w:asciiTheme="minorHAnsi" w:hAnsiTheme="minorHAnsi" w:cs="Times New Roman"/>
          <w:iCs/>
        </w:rPr>
        <w:t>ique a rappelé lors de son discours devant le Congrès de Versaille</w:t>
      </w:r>
      <w:r w:rsidRPr="002D6672">
        <w:rPr>
          <w:rFonts w:asciiTheme="minorHAnsi" w:hAnsiTheme="minorHAnsi" w:cs="Times New Roman"/>
          <w:iCs/>
        </w:rPr>
        <w:t>s,</w:t>
      </w:r>
      <w:r w:rsidR="007C56AD" w:rsidRPr="002D6672">
        <w:rPr>
          <w:rFonts w:asciiTheme="minorHAnsi" w:hAnsiTheme="minorHAnsi" w:cs="Times New Roman"/>
          <w:iCs/>
        </w:rPr>
        <w:t xml:space="preserve"> le 9 juillet 2018, sa volonté de </w:t>
      </w:r>
      <w:r w:rsidR="000F4097" w:rsidRPr="002D6672">
        <w:rPr>
          <w:rFonts w:asciiTheme="minorHAnsi" w:hAnsiTheme="minorHAnsi" w:cs="Times New Roman"/>
          <w:iCs/>
        </w:rPr>
        <w:t>rétablir</w:t>
      </w:r>
      <w:r w:rsidR="007C56AD" w:rsidRPr="002D6672">
        <w:rPr>
          <w:rFonts w:asciiTheme="minorHAnsi" w:hAnsiTheme="minorHAnsi" w:cs="Times New Roman"/>
          <w:iCs/>
        </w:rPr>
        <w:t xml:space="preserve"> les personnes sous tutelle dans </w:t>
      </w:r>
      <w:r w:rsidR="00A92BE2" w:rsidRPr="002D6672">
        <w:rPr>
          <w:rFonts w:asciiTheme="minorHAnsi" w:hAnsiTheme="minorHAnsi" w:cs="Times New Roman"/>
          <w:iCs/>
        </w:rPr>
        <w:t xml:space="preserve">l’exercice de </w:t>
      </w:r>
      <w:r w:rsidR="007C56AD" w:rsidRPr="002D6672">
        <w:rPr>
          <w:rFonts w:asciiTheme="minorHAnsi" w:hAnsiTheme="minorHAnsi" w:cs="Times New Roman"/>
          <w:iCs/>
        </w:rPr>
        <w:t>leur pleine citoyenneté</w:t>
      </w:r>
      <w:r w:rsidR="00A170C2" w:rsidRPr="002D6672">
        <w:rPr>
          <w:rFonts w:asciiTheme="minorHAnsi" w:hAnsiTheme="minorHAnsi" w:cs="Times New Roman"/>
          <w:iCs/>
        </w:rPr>
        <w:t xml:space="preserve">. </w:t>
      </w:r>
      <w:r w:rsidR="00215ACB">
        <w:rPr>
          <w:rFonts w:asciiTheme="minorHAnsi" w:hAnsiTheme="minorHAnsi" w:cs="Times New Roman"/>
          <w:iCs/>
        </w:rPr>
        <w:t xml:space="preserve">Demandée par les associations, le </w:t>
      </w:r>
      <w:r w:rsidR="008D2F0E" w:rsidRPr="002D6672">
        <w:rPr>
          <w:rFonts w:asciiTheme="minorHAnsi" w:hAnsiTheme="minorHAnsi" w:cs="Times New Roman"/>
          <w:iCs/>
        </w:rPr>
        <w:t>Conseil national consultatif des personnes handicapées</w:t>
      </w:r>
      <w:r w:rsidR="00075D56" w:rsidRPr="002D6672">
        <w:rPr>
          <w:rFonts w:asciiTheme="minorHAnsi" w:hAnsiTheme="minorHAnsi" w:cs="Times New Roman"/>
          <w:iCs/>
        </w:rPr>
        <w:t xml:space="preserve">, </w:t>
      </w:r>
      <w:r w:rsidR="00461EC8" w:rsidRPr="002D6672">
        <w:rPr>
          <w:rFonts w:asciiTheme="minorHAnsi" w:hAnsiTheme="minorHAnsi" w:cs="Times New Roman"/>
          <w:iCs/>
        </w:rPr>
        <w:t>le défe</w:t>
      </w:r>
      <w:r w:rsidR="007B5D70" w:rsidRPr="002D6672">
        <w:rPr>
          <w:rFonts w:asciiTheme="minorHAnsi" w:hAnsiTheme="minorHAnsi" w:cs="Times New Roman"/>
          <w:iCs/>
        </w:rPr>
        <w:t xml:space="preserve">nseur des droits et l’ONU depuis </w:t>
      </w:r>
      <w:r w:rsidR="008D2F0E" w:rsidRPr="002D6672">
        <w:rPr>
          <w:rFonts w:asciiTheme="minorHAnsi" w:hAnsiTheme="minorHAnsi" w:cs="Times New Roman"/>
          <w:iCs/>
        </w:rPr>
        <w:t xml:space="preserve"> longtemps</w:t>
      </w:r>
      <w:r w:rsidR="00461EC8" w:rsidRPr="002D6672">
        <w:rPr>
          <w:rFonts w:asciiTheme="minorHAnsi" w:hAnsiTheme="minorHAnsi" w:cs="Times New Roman"/>
          <w:iCs/>
        </w:rPr>
        <w:t>,</w:t>
      </w:r>
      <w:r w:rsidR="007B5D70" w:rsidRPr="002D6672">
        <w:rPr>
          <w:rFonts w:asciiTheme="minorHAnsi" w:hAnsiTheme="minorHAnsi" w:cs="Times New Roman"/>
          <w:iCs/>
        </w:rPr>
        <w:t xml:space="preserve"> ce</w:t>
      </w:r>
      <w:r w:rsidR="000F4097" w:rsidRPr="002D6672">
        <w:rPr>
          <w:rFonts w:asciiTheme="minorHAnsi" w:hAnsiTheme="minorHAnsi" w:cs="Times New Roman"/>
          <w:iCs/>
        </w:rPr>
        <w:t>tte</w:t>
      </w:r>
      <w:r w:rsidR="007B5D70" w:rsidRPr="002D6672">
        <w:rPr>
          <w:rFonts w:asciiTheme="minorHAnsi" w:hAnsiTheme="minorHAnsi" w:cs="Times New Roman"/>
          <w:iCs/>
        </w:rPr>
        <w:t xml:space="preserve"> décision illustre la volonté du Gouvernement de donner à tous la possibilité d’exercer sa pleine citoyenneté</w:t>
      </w:r>
      <w:r w:rsidR="008D2F0E" w:rsidRPr="002D6672">
        <w:rPr>
          <w:rFonts w:asciiTheme="minorHAnsi" w:hAnsiTheme="minorHAnsi" w:cs="Times New Roman"/>
          <w:iCs/>
        </w:rPr>
        <w:t>.</w:t>
      </w:r>
      <w:r w:rsidR="001E28DD" w:rsidRPr="002D6672">
        <w:rPr>
          <w:rFonts w:asciiTheme="minorHAnsi" w:hAnsiTheme="minorHAnsi" w:cs="Times New Roman"/>
          <w:iCs/>
        </w:rPr>
        <w:t xml:space="preserve"> </w:t>
      </w:r>
    </w:p>
    <w:p w14:paraId="39C6C69B" w14:textId="090B60B1" w:rsidR="00271FD1" w:rsidRPr="00271FD1" w:rsidRDefault="006378A1" w:rsidP="00271FD1">
      <w:pPr>
        <w:pStyle w:val="Paragraphedeliste"/>
        <w:numPr>
          <w:ilvl w:val="0"/>
          <w:numId w:val="4"/>
        </w:numPr>
        <w:shd w:val="clear" w:color="auto" w:fill="FFFFFF"/>
        <w:suppressAutoHyphens/>
        <w:ind w:left="714" w:hanging="357"/>
        <w:contextualSpacing w:val="0"/>
        <w:jc w:val="both"/>
        <w:rPr>
          <w:rFonts w:asciiTheme="minorHAnsi" w:hAnsiTheme="minorHAnsi"/>
          <w:b/>
          <w:i/>
          <w:iCs/>
          <w:sz w:val="22"/>
          <w:szCs w:val="22"/>
        </w:rPr>
      </w:pPr>
      <w:r w:rsidRPr="002D6672">
        <w:rPr>
          <w:rFonts w:asciiTheme="minorHAnsi" w:hAnsiTheme="minorHAnsi"/>
          <w:i/>
          <w:iCs/>
          <w:sz w:val="22"/>
          <w:szCs w:val="22"/>
        </w:rPr>
        <w:t>L</w:t>
      </w:r>
      <w:r w:rsidR="000F4097" w:rsidRPr="002D6672">
        <w:rPr>
          <w:rFonts w:asciiTheme="minorHAnsi" w:hAnsiTheme="minorHAnsi"/>
          <w:i/>
          <w:iCs/>
          <w:sz w:val="22"/>
          <w:szCs w:val="22"/>
        </w:rPr>
        <w:t>es dispositions du projet de loi de programmation 2018-2022 et de réforme pour la justice permettent</w:t>
      </w:r>
      <w:r w:rsidRPr="002D6672">
        <w:rPr>
          <w:rFonts w:asciiTheme="minorHAnsi" w:hAnsiTheme="minorHAnsi"/>
          <w:i/>
          <w:iCs/>
          <w:sz w:val="22"/>
          <w:szCs w:val="22"/>
        </w:rPr>
        <w:t xml:space="preserve"> de </w:t>
      </w:r>
      <w:r w:rsidR="001E28DD" w:rsidRPr="002D6672">
        <w:rPr>
          <w:rFonts w:asciiTheme="minorHAnsi" w:hAnsiTheme="minorHAnsi"/>
          <w:i/>
          <w:iCs/>
          <w:sz w:val="22"/>
          <w:szCs w:val="22"/>
        </w:rPr>
        <w:t>restaurer les personnes handicapées dans leurs droit</w:t>
      </w:r>
      <w:r w:rsidR="00A92BE2" w:rsidRPr="002D6672">
        <w:rPr>
          <w:rFonts w:asciiTheme="minorHAnsi" w:hAnsiTheme="minorHAnsi"/>
          <w:i/>
          <w:iCs/>
          <w:sz w:val="22"/>
          <w:szCs w:val="22"/>
        </w:rPr>
        <w:t>s</w:t>
      </w:r>
      <w:r w:rsidR="001E28DD" w:rsidRPr="002D6672">
        <w:rPr>
          <w:rFonts w:asciiTheme="minorHAnsi" w:hAnsiTheme="minorHAnsi"/>
          <w:i/>
          <w:iCs/>
          <w:sz w:val="22"/>
          <w:szCs w:val="22"/>
        </w:rPr>
        <w:t xml:space="preserve"> de citoyen</w:t>
      </w:r>
      <w:r w:rsidR="00A92BE2" w:rsidRPr="002D6672">
        <w:rPr>
          <w:rFonts w:asciiTheme="minorHAnsi" w:hAnsiTheme="minorHAnsi"/>
          <w:i/>
          <w:iCs/>
          <w:sz w:val="22"/>
          <w:szCs w:val="22"/>
        </w:rPr>
        <w:t>, sans demander l’avis d’un juge,</w:t>
      </w:r>
      <w:r w:rsidR="00646087" w:rsidRPr="002D6672">
        <w:rPr>
          <w:rFonts w:asciiTheme="minorHAnsi" w:hAnsiTheme="minorHAnsi"/>
          <w:i/>
          <w:iCs/>
          <w:sz w:val="22"/>
          <w:szCs w:val="22"/>
        </w:rPr>
        <w:t xml:space="preserve"> </w:t>
      </w:r>
      <w:r w:rsidR="001E28DD" w:rsidRPr="002D6672">
        <w:rPr>
          <w:rFonts w:asciiTheme="minorHAnsi" w:hAnsiTheme="minorHAnsi"/>
          <w:i/>
          <w:iCs/>
          <w:sz w:val="22"/>
          <w:szCs w:val="22"/>
        </w:rPr>
        <w:t xml:space="preserve">pour se soigner, se marier, se pacser et voter. </w:t>
      </w:r>
    </w:p>
    <w:p w14:paraId="14892CA9" w14:textId="77777777" w:rsidR="00271FD1" w:rsidRPr="00271FD1" w:rsidRDefault="00271FD1" w:rsidP="00271FD1">
      <w:pPr>
        <w:pStyle w:val="Paragraphedeliste"/>
        <w:shd w:val="clear" w:color="auto" w:fill="FFFFFF"/>
        <w:suppressAutoHyphens/>
        <w:ind w:left="714"/>
        <w:contextualSpacing w:val="0"/>
        <w:jc w:val="both"/>
        <w:rPr>
          <w:rFonts w:asciiTheme="minorHAnsi" w:hAnsiTheme="minorHAnsi"/>
          <w:b/>
          <w:i/>
          <w:iCs/>
          <w:sz w:val="22"/>
          <w:szCs w:val="22"/>
        </w:rPr>
      </w:pPr>
    </w:p>
    <w:p w14:paraId="27D2F613" w14:textId="64929AC2" w:rsidR="007C48E5" w:rsidRPr="002D6672" w:rsidRDefault="007B5D70" w:rsidP="00271FD1">
      <w:pPr>
        <w:pStyle w:val="Paragraphedeliste"/>
        <w:numPr>
          <w:ilvl w:val="0"/>
          <w:numId w:val="3"/>
        </w:numPr>
        <w:shd w:val="clear" w:color="auto" w:fill="FFFFFF"/>
        <w:suppressAutoHyphens/>
        <w:spacing w:after="120"/>
        <w:ind w:left="714" w:hanging="357"/>
        <w:contextualSpacing w:val="0"/>
        <w:jc w:val="both"/>
        <w:rPr>
          <w:rFonts w:asciiTheme="minorHAnsi" w:hAnsiTheme="minorHAnsi"/>
          <w:b/>
          <w:sz w:val="22"/>
          <w:szCs w:val="22"/>
        </w:rPr>
      </w:pPr>
      <w:r w:rsidRPr="002D6672">
        <w:rPr>
          <w:rFonts w:asciiTheme="minorHAnsi" w:hAnsiTheme="minorHAnsi"/>
          <w:b/>
          <w:iCs/>
          <w:sz w:val="22"/>
          <w:szCs w:val="22"/>
        </w:rPr>
        <w:t xml:space="preserve"> Agir de façon concertée et intervenir précocement auprès des enfants : lancement de la </w:t>
      </w:r>
      <w:r w:rsidR="00191602" w:rsidRPr="002D6672">
        <w:rPr>
          <w:rFonts w:asciiTheme="minorHAnsi" w:hAnsiTheme="minorHAnsi"/>
          <w:b/>
          <w:iCs/>
          <w:sz w:val="22"/>
          <w:szCs w:val="22"/>
        </w:rPr>
        <w:t>Stratégie nationale concertée pour l’autisme</w:t>
      </w:r>
    </w:p>
    <w:p w14:paraId="34236DAE" w14:textId="048AFE3F" w:rsidR="00F0543B" w:rsidRPr="002D6672" w:rsidRDefault="003F5716" w:rsidP="00271FD1">
      <w:pPr>
        <w:pStyle w:val="Paragraphedeliste"/>
        <w:shd w:val="clear" w:color="auto" w:fill="FFFFFF"/>
        <w:suppressAutoHyphens/>
        <w:spacing w:after="120"/>
        <w:ind w:left="0"/>
        <w:contextualSpacing w:val="0"/>
        <w:jc w:val="both"/>
        <w:rPr>
          <w:rFonts w:asciiTheme="minorHAnsi" w:hAnsiTheme="minorHAnsi"/>
          <w:sz w:val="22"/>
          <w:szCs w:val="22"/>
        </w:rPr>
      </w:pPr>
      <w:r w:rsidRPr="002D6672">
        <w:rPr>
          <w:rFonts w:asciiTheme="minorHAnsi" w:hAnsiTheme="minorHAnsi"/>
          <w:sz w:val="22"/>
          <w:szCs w:val="22"/>
        </w:rPr>
        <w:t xml:space="preserve">Le forfait intervention précoce est </w:t>
      </w:r>
      <w:r w:rsidR="00F46C0E" w:rsidRPr="002D6672">
        <w:rPr>
          <w:rFonts w:asciiTheme="minorHAnsi" w:hAnsiTheme="minorHAnsi"/>
          <w:sz w:val="22"/>
          <w:szCs w:val="22"/>
        </w:rPr>
        <w:t>l’une des mesures phares de la S</w:t>
      </w:r>
      <w:r w:rsidRPr="002D6672">
        <w:rPr>
          <w:rFonts w:asciiTheme="minorHAnsi" w:hAnsiTheme="minorHAnsi"/>
          <w:sz w:val="22"/>
          <w:szCs w:val="22"/>
        </w:rPr>
        <w:t>tratégie nationale pour l'autisme au sein des t</w:t>
      </w:r>
      <w:r w:rsidR="00CC513C" w:rsidRPr="002D6672">
        <w:rPr>
          <w:rFonts w:asciiTheme="minorHAnsi" w:hAnsiTheme="minorHAnsi"/>
          <w:sz w:val="22"/>
          <w:szCs w:val="22"/>
        </w:rPr>
        <w:t xml:space="preserve">roubles du neuro-développement. </w:t>
      </w:r>
      <w:r w:rsidRPr="002D6672">
        <w:rPr>
          <w:rFonts w:asciiTheme="minorHAnsi" w:hAnsiTheme="minorHAnsi"/>
          <w:sz w:val="22"/>
          <w:szCs w:val="22"/>
        </w:rPr>
        <w:t>L’objectif de ce nouveau dispositif est d’i</w:t>
      </w:r>
      <w:r w:rsidR="00215ACB">
        <w:rPr>
          <w:rFonts w:asciiTheme="minorHAnsi" w:hAnsiTheme="minorHAnsi"/>
          <w:sz w:val="22"/>
          <w:szCs w:val="22"/>
        </w:rPr>
        <w:t xml:space="preserve">dentifier le plus tôt possible </w:t>
      </w:r>
      <w:r w:rsidRPr="002D6672">
        <w:rPr>
          <w:rFonts w:asciiTheme="minorHAnsi" w:hAnsiTheme="minorHAnsi"/>
          <w:sz w:val="22"/>
          <w:szCs w:val="22"/>
        </w:rPr>
        <w:t>les troubles afin d’initier</w:t>
      </w:r>
      <w:r w:rsidR="00F46C0E" w:rsidRPr="002D6672">
        <w:rPr>
          <w:rFonts w:asciiTheme="minorHAnsi" w:hAnsiTheme="minorHAnsi"/>
          <w:sz w:val="22"/>
          <w:szCs w:val="22"/>
        </w:rPr>
        <w:t>,</w:t>
      </w:r>
      <w:r w:rsidRPr="002D6672">
        <w:rPr>
          <w:rFonts w:asciiTheme="minorHAnsi" w:hAnsiTheme="minorHAnsi"/>
          <w:sz w:val="22"/>
          <w:szCs w:val="22"/>
        </w:rPr>
        <w:t xml:space="preserve"> pour les enfants de 0 à 6 ans révolus</w:t>
      </w:r>
      <w:r w:rsidR="00F46C0E" w:rsidRPr="002D6672">
        <w:rPr>
          <w:rFonts w:asciiTheme="minorHAnsi" w:hAnsiTheme="minorHAnsi"/>
          <w:sz w:val="22"/>
          <w:szCs w:val="22"/>
        </w:rPr>
        <w:t>,</w:t>
      </w:r>
      <w:r w:rsidRPr="002D6672">
        <w:rPr>
          <w:rFonts w:asciiTheme="minorHAnsi" w:hAnsiTheme="minorHAnsi"/>
          <w:sz w:val="22"/>
          <w:szCs w:val="22"/>
        </w:rPr>
        <w:t xml:space="preserve"> une intervention adaptée pour favoriser le développement de l’enfant et limiter les sur-handicaps. Les actes des professionnels libéraux nécessaires pour les bilans et interventions précoces seront pris en charge par l’assurance maladie ramenant à zéro le reste à charge pour les familles</w:t>
      </w:r>
      <w:r w:rsidR="00B053B0" w:rsidRPr="002D6672">
        <w:rPr>
          <w:rFonts w:asciiTheme="minorHAnsi" w:hAnsiTheme="minorHAnsi"/>
          <w:sz w:val="22"/>
          <w:szCs w:val="22"/>
        </w:rPr>
        <w:t>, avant même le diagnostic.</w:t>
      </w:r>
    </w:p>
    <w:p w14:paraId="62C17857" w14:textId="15D8E215" w:rsidR="00EC60CB" w:rsidRDefault="007075DB" w:rsidP="00271FD1">
      <w:pPr>
        <w:pStyle w:val="Paragraphedeliste"/>
        <w:numPr>
          <w:ilvl w:val="0"/>
          <w:numId w:val="4"/>
        </w:numPr>
        <w:suppressAutoHyphens/>
        <w:ind w:left="714" w:hanging="357"/>
        <w:contextualSpacing w:val="0"/>
        <w:jc w:val="both"/>
        <w:rPr>
          <w:rFonts w:asciiTheme="minorHAnsi" w:hAnsiTheme="minorHAnsi"/>
          <w:i/>
          <w:sz w:val="22"/>
          <w:szCs w:val="22"/>
        </w:rPr>
      </w:pPr>
      <w:r w:rsidRPr="002D6672">
        <w:rPr>
          <w:rFonts w:asciiTheme="minorHAnsi" w:hAnsiTheme="minorHAnsi"/>
          <w:i/>
          <w:sz w:val="22"/>
          <w:szCs w:val="22"/>
        </w:rPr>
        <w:t>L</w:t>
      </w:r>
      <w:r w:rsidR="000F4097" w:rsidRPr="002D6672">
        <w:rPr>
          <w:rFonts w:asciiTheme="minorHAnsi" w:hAnsiTheme="minorHAnsi"/>
          <w:i/>
          <w:sz w:val="22"/>
          <w:szCs w:val="22"/>
        </w:rPr>
        <w:t xml:space="preserve">a loi de financement de la sécurité sociale pour 2019 </w:t>
      </w:r>
      <w:r w:rsidRPr="002D6672">
        <w:rPr>
          <w:rFonts w:asciiTheme="minorHAnsi" w:hAnsiTheme="minorHAnsi"/>
          <w:i/>
          <w:sz w:val="22"/>
          <w:szCs w:val="22"/>
        </w:rPr>
        <w:t>consacre la création du</w:t>
      </w:r>
      <w:r w:rsidR="000F4097" w:rsidRPr="002D6672">
        <w:rPr>
          <w:rFonts w:asciiTheme="minorHAnsi" w:hAnsiTheme="minorHAnsi"/>
          <w:i/>
          <w:sz w:val="22"/>
          <w:szCs w:val="22"/>
        </w:rPr>
        <w:t xml:space="preserve"> forfait intervention précoce</w:t>
      </w:r>
      <w:r w:rsidRPr="002D6672">
        <w:rPr>
          <w:rFonts w:asciiTheme="minorHAnsi" w:hAnsiTheme="minorHAnsi"/>
          <w:i/>
          <w:sz w:val="22"/>
          <w:szCs w:val="22"/>
        </w:rPr>
        <w:t>.</w:t>
      </w:r>
      <w:r w:rsidR="000F4097" w:rsidRPr="002D6672">
        <w:rPr>
          <w:rFonts w:asciiTheme="minorHAnsi" w:hAnsiTheme="minorHAnsi"/>
          <w:i/>
          <w:sz w:val="22"/>
          <w:szCs w:val="22"/>
        </w:rPr>
        <w:t xml:space="preserve"> </w:t>
      </w:r>
      <w:r w:rsidR="008519D3" w:rsidRPr="002D6672">
        <w:rPr>
          <w:rFonts w:asciiTheme="minorHAnsi" w:hAnsiTheme="minorHAnsi"/>
          <w:i/>
          <w:sz w:val="22"/>
          <w:szCs w:val="22"/>
        </w:rPr>
        <w:t xml:space="preserve">Au total, </w:t>
      </w:r>
      <w:r w:rsidRPr="002D6672">
        <w:rPr>
          <w:rFonts w:asciiTheme="minorHAnsi" w:hAnsiTheme="minorHAnsi"/>
          <w:i/>
          <w:sz w:val="22"/>
          <w:szCs w:val="22"/>
        </w:rPr>
        <w:t xml:space="preserve">sur la durée de la stratégie, </w:t>
      </w:r>
      <w:r w:rsidR="008519D3" w:rsidRPr="002D6672">
        <w:rPr>
          <w:rFonts w:asciiTheme="minorHAnsi" w:hAnsiTheme="minorHAnsi"/>
          <w:i/>
          <w:sz w:val="22"/>
          <w:szCs w:val="22"/>
        </w:rPr>
        <w:t>400 millions d’euros seront dédiés à l’amélioration de la réponse aux besoins des personnes, prenant en compte l’ensemble du parcours de vie, de la toute petite enfance à l’âge adulte.</w:t>
      </w:r>
      <w:r w:rsidR="000F4097" w:rsidRPr="00271FD1">
        <w:rPr>
          <w:rFonts w:asciiTheme="minorHAnsi" w:hAnsiTheme="minorHAnsi"/>
          <w:i/>
          <w:sz w:val="22"/>
          <w:szCs w:val="22"/>
        </w:rPr>
        <w:t xml:space="preserve"> </w:t>
      </w:r>
    </w:p>
    <w:p w14:paraId="360264B0" w14:textId="77777777" w:rsidR="00271FD1" w:rsidRPr="00271FD1" w:rsidRDefault="00271FD1" w:rsidP="00271FD1">
      <w:pPr>
        <w:pStyle w:val="Paragraphedeliste"/>
        <w:suppressAutoHyphens/>
        <w:ind w:left="714"/>
        <w:contextualSpacing w:val="0"/>
        <w:jc w:val="both"/>
        <w:rPr>
          <w:rFonts w:asciiTheme="minorHAnsi" w:hAnsiTheme="minorHAnsi"/>
          <w:i/>
          <w:sz w:val="22"/>
          <w:szCs w:val="22"/>
        </w:rPr>
      </w:pPr>
    </w:p>
    <w:p w14:paraId="5D5D285A" w14:textId="2791B01D" w:rsidR="007C48E5" w:rsidRPr="002D6672" w:rsidRDefault="007B5D70" w:rsidP="00271FD1">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2"/>
          <w:szCs w:val="22"/>
        </w:rPr>
      </w:pPr>
      <w:r w:rsidRPr="002D6672">
        <w:rPr>
          <w:rFonts w:asciiTheme="minorHAnsi" w:hAnsiTheme="minorHAnsi"/>
          <w:b/>
          <w:sz w:val="22"/>
          <w:szCs w:val="22"/>
        </w:rPr>
        <w:t>Simplifier les démarches </w:t>
      </w:r>
      <w:r w:rsidRPr="002D6672">
        <w:rPr>
          <w:rFonts w:asciiTheme="minorHAnsi" w:hAnsiTheme="minorHAnsi"/>
          <w:b/>
          <w:iCs/>
          <w:sz w:val="22"/>
          <w:szCs w:val="22"/>
        </w:rPr>
        <w:t xml:space="preserve">: </w:t>
      </w:r>
      <w:r w:rsidR="000947F3" w:rsidRPr="002D6672">
        <w:rPr>
          <w:rFonts w:asciiTheme="minorHAnsi" w:hAnsiTheme="minorHAnsi"/>
          <w:b/>
          <w:sz w:val="22"/>
          <w:szCs w:val="22"/>
        </w:rPr>
        <w:t xml:space="preserve">mise en place </w:t>
      </w:r>
      <w:r w:rsidR="00403831" w:rsidRPr="002D6672">
        <w:rPr>
          <w:rFonts w:asciiTheme="minorHAnsi" w:hAnsiTheme="minorHAnsi"/>
          <w:b/>
          <w:sz w:val="22"/>
          <w:szCs w:val="22"/>
        </w:rPr>
        <w:t xml:space="preserve">de droits à vie  </w:t>
      </w:r>
    </w:p>
    <w:p w14:paraId="1A5A36E8" w14:textId="6D8D5904" w:rsidR="00F0543B" w:rsidRPr="002D6672" w:rsidRDefault="00F46C0E" w:rsidP="00103E91">
      <w:pPr>
        <w:shd w:val="clear" w:color="auto" w:fill="FFFFFF"/>
        <w:suppressAutoHyphens/>
        <w:spacing w:after="120"/>
        <w:jc w:val="both"/>
        <w:rPr>
          <w:rFonts w:asciiTheme="minorHAnsi" w:hAnsiTheme="minorHAnsi" w:cs="Times New Roman"/>
          <w:iCs/>
        </w:rPr>
      </w:pPr>
      <w:r w:rsidRPr="002D6672">
        <w:rPr>
          <w:rFonts w:asciiTheme="minorHAnsi" w:hAnsiTheme="minorHAnsi" w:cs="Times New Roman"/>
          <w:iCs/>
        </w:rPr>
        <w:t>L</w:t>
      </w:r>
      <w:r w:rsidR="00623D77" w:rsidRPr="002D6672">
        <w:rPr>
          <w:rFonts w:asciiTheme="minorHAnsi" w:hAnsiTheme="minorHAnsi" w:cs="Times New Roman"/>
          <w:iCs/>
        </w:rPr>
        <w:t>es pe</w:t>
      </w:r>
      <w:r w:rsidRPr="002D6672">
        <w:rPr>
          <w:rFonts w:asciiTheme="minorHAnsi" w:hAnsiTheme="minorHAnsi" w:cs="Times New Roman"/>
          <w:iCs/>
        </w:rPr>
        <w:t>rsonnes, dont le handicap n’es</w:t>
      </w:r>
      <w:r w:rsidR="00623D77" w:rsidRPr="002D6672">
        <w:rPr>
          <w:rFonts w:asciiTheme="minorHAnsi" w:hAnsiTheme="minorHAnsi" w:cs="Times New Roman"/>
          <w:iCs/>
        </w:rPr>
        <w:t>t pas susceptible d’évol</w:t>
      </w:r>
      <w:r w:rsidRPr="002D6672">
        <w:rPr>
          <w:rFonts w:asciiTheme="minorHAnsi" w:hAnsiTheme="minorHAnsi" w:cs="Times New Roman"/>
          <w:iCs/>
        </w:rPr>
        <w:t>uer favorablement, bénéficiero</w:t>
      </w:r>
      <w:r w:rsidR="00623D77" w:rsidRPr="002D6672">
        <w:rPr>
          <w:rFonts w:asciiTheme="minorHAnsi" w:hAnsiTheme="minorHAnsi" w:cs="Times New Roman"/>
          <w:iCs/>
        </w:rPr>
        <w:t>nt de droits à vie ; ou, pour les enfants, de droits attribués jusqu’à leurs vingt ans.</w:t>
      </w:r>
      <w:r w:rsidR="00360766" w:rsidRPr="002D6672">
        <w:rPr>
          <w:rFonts w:asciiTheme="minorHAnsi" w:hAnsiTheme="minorHAnsi" w:cs="Times New Roman"/>
          <w:iCs/>
        </w:rPr>
        <w:t xml:space="preserve"> L’attribution, </w:t>
      </w:r>
      <w:r w:rsidRPr="002D6672">
        <w:rPr>
          <w:rFonts w:asciiTheme="minorHAnsi" w:hAnsiTheme="minorHAnsi" w:cs="Times New Roman"/>
          <w:iCs/>
        </w:rPr>
        <w:t>sans limitation de durée, de l’A</w:t>
      </w:r>
      <w:r w:rsidR="00360766" w:rsidRPr="002D6672">
        <w:rPr>
          <w:rFonts w:asciiTheme="minorHAnsi" w:hAnsiTheme="minorHAnsi" w:cs="Times New Roman"/>
          <w:iCs/>
        </w:rPr>
        <w:t>llocation adulte handicapé</w:t>
      </w:r>
      <w:r w:rsidRPr="002D6672">
        <w:rPr>
          <w:rFonts w:asciiTheme="minorHAnsi" w:hAnsiTheme="minorHAnsi" w:cs="Times New Roman"/>
          <w:iCs/>
        </w:rPr>
        <w:t xml:space="preserve"> (AAH)</w:t>
      </w:r>
      <w:r w:rsidR="00360766" w:rsidRPr="002D6672">
        <w:rPr>
          <w:rFonts w:asciiTheme="minorHAnsi" w:hAnsiTheme="minorHAnsi" w:cs="Times New Roman"/>
          <w:iCs/>
        </w:rPr>
        <w:t xml:space="preserve">, de la reconnaissance de qualité de travailleur handicapé </w:t>
      </w:r>
      <w:r w:rsidRPr="002D6672">
        <w:rPr>
          <w:rFonts w:asciiTheme="minorHAnsi" w:hAnsiTheme="minorHAnsi" w:cs="Times New Roman"/>
          <w:iCs/>
        </w:rPr>
        <w:t xml:space="preserve">(RQTH) </w:t>
      </w:r>
      <w:r w:rsidR="00360766" w:rsidRPr="002D6672">
        <w:rPr>
          <w:rFonts w:asciiTheme="minorHAnsi" w:hAnsiTheme="minorHAnsi" w:cs="Times New Roman"/>
          <w:iCs/>
        </w:rPr>
        <w:t>ou de la carte mobilité inclusion</w:t>
      </w:r>
      <w:r w:rsidRPr="002D6672">
        <w:rPr>
          <w:rFonts w:asciiTheme="minorHAnsi" w:hAnsiTheme="minorHAnsi" w:cs="Times New Roman"/>
          <w:iCs/>
        </w:rPr>
        <w:t xml:space="preserve"> (CMI)</w:t>
      </w:r>
      <w:r w:rsidR="00360766" w:rsidRPr="002D6672">
        <w:rPr>
          <w:rFonts w:asciiTheme="minorHAnsi" w:hAnsiTheme="minorHAnsi" w:cs="Times New Roman"/>
          <w:iCs/>
        </w:rPr>
        <w:t> ; ou, jusqu’aux vingt</w:t>
      </w:r>
      <w:r w:rsidRPr="002D6672">
        <w:rPr>
          <w:rFonts w:asciiTheme="minorHAnsi" w:hAnsiTheme="minorHAnsi" w:cs="Times New Roman"/>
          <w:iCs/>
        </w:rPr>
        <w:t xml:space="preserve"> ans de son bénéficiaire, de l’A</w:t>
      </w:r>
      <w:r w:rsidR="00360766" w:rsidRPr="002D6672">
        <w:rPr>
          <w:rFonts w:asciiTheme="minorHAnsi" w:hAnsiTheme="minorHAnsi" w:cs="Times New Roman"/>
          <w:iCs/>
        </w:rPr>
        <w:t>llocation d’éducation d’enfant handicapé</w:t>
      </w:r>
      <w:r w:rsidRPr="002D6672">
        <w:rPr>
          <w:rFonts w:asciiTheme="minorHAnsi" w:hAnsiTheme="minorHAnsi" w:cs="Times New Roman"/>
          <w:iCs/>
        </w:rPr>
        <w:t xml:space="preserve"> (AEEH)</w:t>
      </w:r>
      <w:r w:rsidR="00360766" w:rsidRPr="002D6672">
        <w:rPr>
          <w:rFonts w:asciiTheme="minorHAnsi" w:hAnsiTheme="minorHAnsi" w:cs="Times New Roman"/>
          <w:iCs/>
        </w:rPr>
        <w:t xml:space="preserve"> vont simplifier la vie des personnes et leurs aidants.</w:t>
      </w:r>
    </w:p>
    <w:p w14:paraId="1B1E0F32" w14:textId="3F2647B7" w:rsidR="00443764" w:rsidRPr="00103E91" w:rsidRDefault="00134AC2" w:rsidP="00103E91">
      <w:pPr>
        <w:pStyle w:val="Paragraphedeliste"/>
        <w:numPr>
          <w:ilvl w:val="0"/>
          <w:numId w:val="5"/>
        </w:numPr>
        <w:shd w:val="clear" w:color="auto" w:fill="FFFFFF"/>
        <w:suppressAutoHyphens/>
        <w:ind w:left="714" w:hanging="357"/>
        <w:contextualSpacing w:val="0"/>
        <w:jc w:val="both"/>
        <w:rPr>
          <w:rFonts w:asciiTheme="minorHAnsi" w:hAnsiTheme="minorHAnsi"/>
          <w:b/>
          <w:i/>
          <w:iCs/>
          <w:sz w:val="22"/>
          <w:szCs w:val="22"/>
        </w:rPr>
      </w:pPr>
      <w:r w:rsidRPr="002D6672">
        <w:rPr>
          <w:rFonts w:asciiTheme="minorHAnsi" w:hAnsiTheme="minorHAnsi"/>
          <w:i/>
          <w:iCs/>
          <w:sz w:val="22"/>
          <w:szCs w:val="22"/>
        </w:rPr>
        <w:t>Simplifier</w:t>
      </w:r>
      <w:r w:rsidR="00263C58" w:rsidRPr="002D6672">
        <w:rPr>
          <w:rFonts w:asciiTheme="minorHAnsi" w:hAnsiTheme="minorHAnsi"/>
          <w:i/>
          <w:iCs/>
          <w:sz w:val="22"/>
          <w:szCs w:val="22"/>
        </w:rPr>
        <w:t xml:space="preserve"> des démarches, c’est rétablir la confiance et alléger le parcours du combattant administratif pour plus d’un million de personnes.</w:t>
      </w:r>
    </w:p>
    <w:p w14:paraId="42DCEA4A" w14:textId="77777777" w:rsidR="00103E91" w:rsidRPr="00103E91" w:rsidRDefault="00103E91" w:rsidP="00103E91">
      <w:pPr>
        <w:pStyle w:val="Paragraphedeliste"/>
        <w:shd w:val="clear" w:color="auto" w:fill="FFFFFF"/>
        <w:suppressAutoHyphens/>
        <w:ind w:left="714"/>
        <w:contextualSpacing w:val="0"/>
        <w:jc w:val="both"/>
        <w:rPr>
          <w:rFonts w:asciiTheme="minorHAnsi" w:hAnsiTheme="minorHAnsi"/>
          <w:b/>
          <w:i/>
          <w:iCs/>
          <w:sz w:val="22"/>
          <w:szCs w:val="22"/>
        </w:rPr>
      </w:pPr>
    </w:p>
    <w:p w14:paraId="3AC0B78D" w14:textId="27409240" w:rsidR="007C48E5" w:rsidRPr="002D6672" w:rsidRDefault="00623D77" w:rsidP="00067AF4">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2"/>
          <w:szCs w:val="22"/>
        </w:rPr>
      </w:pPr>
      <w:r w:rsidRPr="002D6672">
        <w:rPr>
          <w:rFonts w:asciiTheme="minorHAnsi" w:hAnsiTheme="minorHAnsi"/>
          <w:b/>
          <w:iCs/>
          <w:sz w:val="22"/>
          <w:szCs w:val="22"/>
        </w:rPr>
        <w:t>Le DuoD</w:t>
      </w:r>
      <w:r w:rsidR="000947F3" w:rsidRPr="002D6672">
        <w:rPr>
          <w:rFonts w:asciiTheme="minorHAnsi" w:hAnsiTheme="minorHAnsi"/>
          <w:b/>
          <w:iCs/>
          <w:sz w:val="22"/>
          <w:szCs w:val="22"/>
        </w:rPr>
        <w:t>ay</w:t>
      </w:r>
      <w:r w:rsidR="0057336A" w:rsidRPr="002D6672">
        <w:rPr>
          <w:rFonts w:asciiTheme="minorHAnsi" w:hAnsiTheme="minorHAnsi"/>
          <w:b/>
          <w:iCs/>
          <w:sz w:val="22"/>
          <w:szCs w:val="22"/>
        </w:rPr>
        <w:t> :</w:t>
      </w:r>
      <w:r w:rsidR="008A24F3" w:rsidRPr="002D6672">
        <w:rPr>
          <w:rFonts w:asciiTheme="minorHAnsi" w:hAnsiTheme="minorHAnsi"/>
          <w:b/>
          <w:iCs/>
          <w:sz w:val="22"/>
          <w:szCs w:val="22"/>
        </w:rPr>
        <w:t xml:space="preserve"> « L’inclusion commence par un duo »</w:t>
      </w:r>
    </w:p>
    <w:p w14:paraId="46B32D05" w14:textId="2F514EAF" w:rsidR="00F0543B" w:rsidRPr="002D6672" w:rsidRDefault="0057336A" w:rsidP="00103E91">
      <w:pPr>
        <w:shd w:val="clear" w:color="auto" w:fill="FFFFFF"/>
        <w:suppressAutoHyphens/>
        <w:spacing w:after="120"/>
        <w:jc w:val="both"/>
        <w:rPr>
          <w:rFonts w:asciiTheme="minorHAnsi" w:hAnsiTheme="minorHAnsi" w:cs="Times New Roman"/>
          <w:iCs/>
          <w:sz w:val="20"/>
        </w:rPr>
      </w:pPr>
      <w:r w:rsidRPr="00666CDF">
        <w:rPr>
          <w:rFonts w:asciiTheme="minorHAnsi" w:hAnsiTheme="minorHAnsi" w:cs="Times New Roman"/>
          <w:iCs/>
        </w:rPr>
        <w:t xml:space="preserve">L’organisation du DuoDay </w:t>
      </w:r>
      <w:r w:rsidR="007075DB" w:rsidRPr="00666CDF">
        <w:rPr>
          <w:rFonts w:asciiTheme="minorHAnsi" w:hAnsiTheme="minorHAnsi" w:cs="Times New Roman"/>
          <w:iCs/>
        </w:rPr>
        <w:t xml:space="preserve">pour la première fois </w:t>
      </w:r>
      <w:r w:rsidRPr="00666CDF">
        <w:rPr>
          <w:rFonts w:asciiTheme="minorHAnsi" w:hAnsiTheme="minorHAnsi" w:cs="Times New Roman"/>
          <w:iCs/>
        </w:rPr>
        <w:t xml:space="preserve">à l’échelle nationale </w:t>
      </w:r>
      <w:r w:rsidR="00F46C0E" w:rsidRPr="00666CDF">
        <w:rPr>
          <w:rFonts w:asciiTheme="minorHAnsi" w:hAnsiTheme="minorHAnsi" w:cs="Times New Roman"/>
          <w:iCs/>
        </w:rPr>
        <w:t xml:space="preserve">en 2018 </w:t>
      </w:r>
      <w:r w:rsidRPr="00666CDF">
        <w:rPr>
          <w:rFonts w:asciiTheme="minorHAnsi" w:hAnsiTheme="minorHAnsi" w:cs="Times New Roman"/>
          <w:iCs/>
        </w:rPr>
        <w:t>a permis de constituer 4</w:t>
      </w:r>
      <w:r w:rsidR="003B1328" w:rsidRPr="00666CDF">
        <w:rPr>
          <w:rFonts w:asciiTheme="minorHAnsi" w:hAnsiTheme="minorHAnsi" w:cs="Times New Roman"/>
          <w:iCs/>
        </w:rPr>
        <w:t xml:space="preserve"> </w:t>
      </w:r>
      <w:r w:rsidRPr="00666CDF">
        <w:rPr>
          <w:rFonts w:asciiTheme="minorHAnsi" w:hAnsiTheme="minorHAnsi" w:cs="Times New Roman"/>
          <w:iCs/>
        </w:rPr>
        <w:t>000 duos. Ainsi, 8</w:t>
      </w:r>
      <w:r w:rsidR="003B1328" w:rsidRPr="00666CDF">
        <w:rPr>
          <w:rFonts w:asciiTheme="minorHAnsi" w:hAnsiTheme="minorHAnsi" w:cs="Times New Roman"/>
          <w:iCs/>
        </w:rPr>
        <w:t xml:space="preserve"> </w:t>
      </w:r>
      <w:r w:rsidRPr="00666CDF">
        <w:rPr>
          <w:rFonts w:asciiTheme="minorHAnsi" w:hAnsiTheme="minorHAnsi" w:cs="Times New Roman"/>
          <w:iCs/>
        </w:rPr>
        <w:t xml:space="preserve">000 personnes ont </w:t>
      </w:r>
      <w:r w:rsidR="007075DB" w:rsidRPr="00666CDF">
        <w:rPr>
          <w:rFonts w:asciiTheme="minorHAnsi" w:hAnsiTheme="minorHAnsi" w:cs="Times New Roman"/>
          <w:iCs/>
        </w:rPr>
        <w:t>expérimenté une journée de travail conjointe</w:t>
      </w:r>
      <w:r w:rsidRPr="00666CDF">
        <w:rPr>
          <w:rFonts w:asciiTheme="minorHAnsi" w:hAnsiTheme="minorHAnsi" w:cs="Times New Roman"/>
          <w:iCs/>
        </w:rPr>
        <w:t xml:space="preserve"> entre une personne handicapée et une personne valide</w:t>
      </w:r>
      <w:r w:rsidR="009002D7" w:rsidRPr="00666CDF">
        <w:rPr>
          <w:rFonts w:asciiTheme="minorHAnsi" w:hAnsiTheme="minorHAnsi" w:cs="Times New Roman"/>
          <w:iCs/>
        </w:rPr>
        <w:t xml:space="preserve">. </w:t>
      </w:r>
      <w:r w:rsidR="007075DB" w:rsidRPr="00666CDF">
        <w:rPr>
          <w:rFonts w:asciiTheme="minorHAnsi" w:hAnsiTheme="minorHAnsi" w:cs="Times New Roman"/>
          <w:iCs/>
        </w:rPr>
        <w:t>L’ensemble des membres du gouvernement et de nombreux parlementaires se sont associés à cette initiative relayée par les médias nationaux et locaux</w:t>
      </w:r>
      <w:r w:rsidR="007075DB" w:rsidRPr="002D6672">
        <w:rPr>
          <w:rFonts w:asciiTheme="minorHAnsi" w:hAnsiTheme="minorHAnsi" w:cs="Times New Roman"/>
          <w:iCs/>
          <w:sz w:val="20"/>
        </w:rPr>
        <w:t>.</w:t>
      </w:r>
    </w:p>
    <w:p w14:paraId="68BD2108" w14:textId="398EA58E" w:rsidR="00103E91" w:rsidRDefault="00215ACB" w:rsidP="00103E91">
      <w:pPr>
        <w:pStyle w:val="Paragraphedeliste"/>
        <w:numPr>
          <w:ilvl w:val="0"/>
          <w:numId w:val="6"/>
        </w:numPr>
        <w:shd w:val="clear" w:color="auto" w:fill="FFFFFF"/>
        <w:suppressAutoHyphens/>
        <w:ind w:left="714" w:hanging="357"/>
        <w:contextualSpacing w:val="0"/>
        <w:jc w:val="both"/>
        <w:rPr>
          <w:rFonts w:asciiTheme="minorHAnsi" w:hAnsiTheme="minorHAnsi"/>
          <w:i/>
          <w:iCs/>
          <w:sz w:val="22"/>
          <w:szCs w:val="22"/>
        </w:rPr>
      </w:pPr>
      <w:r>
        <w:rPr>
          <w:rFonts w:asciiTheme="minorHAnsi" w:hAnsiTheme="minorHAnsi"/>
          <w:i/>
          <w:iCs/>
          <w:sz w:val="22"/>
          <w:szCs w:val="22"/>
        </w:rPr>
        <w:t>L</w:t>
      </w:r>
      <w:r w:rsidR="008A157E" w:rsidRPr="002D6672">
        <w:rPr>
          <w:rFonts w:asciiTheme="minorHAnsi" w:hAnsiTheme="minorHAnsi"/>
          <w:i/>
          <w:iCs/>
          <w:sz w:val="22"/>
          <w:szCs w:val="22"/>
        </w:rPr>
        <w:t xml:space="preserve">e </w:t>
      </w:r>
      <w:proofErr w:type="spellStart"/>
      <w:r w:rsidR="008A157E" w:rsidRPr="002D6672">
        <w:rPr>
          <w:rFonts w:asciiTheme="minorHAnsi" w:hAnsiTheme="minorHAnsi"/>
          <w:bCs/>
          <w:i/>
          <w:iCs/>
          <w:sz w:val="22"/>
          <w:szCs w:val="22"/>
        </w:rPr>
        <w:t>DuoDay</w:t>
      </w:r>
      <w:proofErr w:type="spellEnd"/>
      <w:r w:rsidR="0065652E" w:rsidRPr="002D6672">
        <w:rPr>
          <w:rFonts w:asciiTheme="minorHAnsi" w:hAnsiTheme="minorHAnsi"/>
          <w:i/>
          <w:iCs/>
          <w:sz w:val="22"/>
          <w:szCs w:val="22"/>
        </w:rPr>
        <w:t xml:space="preserve"> consacre</w:t>
      </w:r>
      <w:r w:rsidR="008A157E" w:rsidRPr="002D6672">
        <w:rPr>
          <w:rFonts w:asciiTheme="minorHAnsi" w:hAnsiTheme="minorHAnsi"/>
          <w:i/>
          <w:iCs/>
          <w:sz w:val="22"/>
          <w:szCs w:val="22"/>
        </w:rPr>
        <w:t xml:space="preserve"> une journée</w:t>
      </w:r>
      <w:r w:rsidR="0065652E" w:rsidRPr="002D6672">
        <w:rPr>
          <w:rFonts w:asciiTheme="minorHAnsi" w:hAnsiTheme="minorHAnsi"/>
          <w:i/>
          <w:iCs/>
          <w:sz w:val="22"/>
          <w:szCs w:val="22"/>
        </w:rPr>
        <w:t xml:space="preserve"> annuelle</w:t>
      </w:r>
      <w:r w:rsidR="00067AF4">
        <w:rPr>
          <w:rFonts w:asciiTheme="minorHAnsi" w:hAnsiTheme="minorHAnsi"/>
          <w:i/>
          <w:iCs/>
          <w:sz w:val="22"/>
          <w:szCs w:val="22"/>
        </w:rPr>
        <w:t>,</w:t>
      </w:r>
      <w:r w:rsidR="008A157E" w:rsidRPr="002D6672">
        <w:rPr>
          <w:rFonts w:asciiTheme="minorHAnsi" w:hAnsiTheme="minorHAnsi"/>
          <w:i/>
          <w:iCs/>
          <w:sz w:val="22"/>
          <w:szCs w:val="22"/>
        </w:rPr>
        <w:t xml:space="preserve"> dont l’objectif est de changer le regard sur le handicap et de dépasser les préjugés.</w:t>
      </w:r>
    </w:p>
    <w:p w14:paraId="5DB7C6A8" w14:textId="77777777" w:rsidR="00103E91" w:rsidRPr="00103E91" w:rsidRDefault="00103E91" w:rsidP="00103E91">
      <w:pPr>
        <w:pStyle w:val="Paragraphedeliste"/>
        <w:shd w:val="clear" w:color="auto" w:fill="FFFFFF"/>
        <w:suppressAutoHyphens/>
        <w:ind w:left="714"/>
        <w:contextualSpacing w:val="0"/>
        <w:jc w:val="both"/>
        <w:rPr>
          <w:rFonts w:asciiTheme="minorHAnsi" w:hAnsiTheme="minorHAnsi"/>
          <w:i/>
          <w:iCs/>
          <w:sz w:val="22"/>
          <w:szCs w:val="22"/>
        </w:rPr>
      </w:pPr>
    </w:p>
    <w:p w14:paraId="31CE5EBA" w14:textId="07794C8D" w:rsidR="007C48E5" w:rsidRPr="002D6672" w:rsidRDefault="00F0543B" w:rsidP="00067AF4">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2"/>
          <w:szCs w:val="22"/>
        </w:rPr>
      </w:pPr>
      <w:r w:rsidRPr="002D6672">
        <w:rPr>
          <w:rFonts w:asciiTheme="minorHAnsi" w:hAnsiTheme="minorHAnsi"/>
          <w:b/>
          <w:iCs/>
          <w:sz w:val="22"/>
          <w:szCs w:val="22"/>
        </w:rPr>
        <w:t>Faciliter l</w:t>
      </w:r>
      <w:r w:rsidR="00215ACB">
        <w:rPr>
          <w:rFonts w:asciiTheme="minorHAnsi" w:hAnsiTheme="minorHAnsi"/>
          <w:b/>
          <w:iCs/>
          <w:sz w:val="22"/>
          <w:szCs w:val="22"/>
        </w:rPr>
        <w:t xml:space="preserve">’information des personnes handicapées : </w:t>
      </w:r>
      <w:r w:rsidR="00623D77" w:rsidRPr="002D6672">
        <w:rPr>
          <w:rFonts w:asciiTheme="minorHAnsi" w:hAnsiTheme="minorHAnsi"/>
          <w:b/>
          <w:iCs/>
          <w:sz w:val="22"/>
          <w:szCs w:val="22"/>
        </w:rPr>
        <w:t>modernisation des M</w:t>
      </w:r>
      <w:r w:rsidR="00035A7E" w:rsidRPr="002D6672">
        <w:rPr>
          <w:rFonts w:asciiTheme="minorHAnsi" w:hAnsiTheme="minorHAnsi"/>
          <w:b/>
          <w:iCs/>
          <w:sz w:val="22"/>
          <w:szCs w:val="22"/>
        </w:rPr>
        <w:t>aison</w:t>
      </w:r>
      <w:r w:rsidR="00685DCF" w:rsidRPr="002D6672">
        <w:rPr>
          <w:rFonts w:asciiTheme="minorHAnsi" w:hAnsiTheme="minorHAnsi"/>
          <w:b/>
          <w:iCs/>
          <w:sz w:val="22"/>
          <w:szCs w:val="22"/>
        </w:rPr>
        <w:t>s</w:t>
      </w:r>
      <w:r w:rsidR="00035A7E" w:rsidRPr="002D6672">
        <w:rPr>
          <w:rFonts w:asciiTheme="minorHAnsi" w:hAnsiTheme="minorHAnsi"/>
          <w:b/>
          <w:iCs/>
          <w:sz w:val="22"/>
          <w:szCs w:val="22"/>
        </w:rPr>
        <w:t xml:space="preserve"> départementale</w:t>
      </w:r>
      <w:r w:rsidR="00685DCF" w:rsidRPr="002D6672">
        <w:rPr>
          <w:rFonts w:asciiTheme="minorHAnsi" w:hAnsiTheme="minorHAnsi"/>
          <w:b/>
          <w:iCs/>
          <w:sz w:val="22"/>
          <w:szCs w:val="22"/>
        </w:rPr>
        <w:t>s</w:t>
      </w:r>
      <w:r w:rsidR="00035A7E" w:rsidRPr="002D6672">
        <w:rPr>
          <w:rFonts w:asciiTheme="minorHAnsi" w:hAnsiTheme="minorHAnsi"/>
          <w:b/>
          <w:iCs/>
          <w:sz w:val="22"/>
          <w:szCs w:val="22"/>
        </w:rPr>
        <w:t xml:space="preserve"> pour les personnes handicapées</w:t>
      </w:r>
      <w:r w:rsidR="00964C02" w:rsidRPr="002D6672">
        <w:rPr>
          <w:rFonts w:asciiTheme="minorHAnsi" w:hAnsiTheme="minorHAnsi"/>
          <w:b/>
          <w:iCs/>
          <w:sz w:val="22"/>
          <w:szCs w:val="22"/>
        </w:rPr>
        <w:t xml:space="preserve"> </w:t>
      </w:r>
    </w:p>
    <w:p w14:paraId="23C385B7" w14:textId="13B25E69" w:rsidR="00134AC2" w:rsidRPr="002D6672" w:rsidRDefault="00215ACB" w:rsidP="00103E91">
      <w:pPr>
        <w:suppressAutoHyphens/>
        <w:spacing w:after="120"/>
        <w:jc w:val="both"/>
        <w:rPr>
          <w:rFonts w:asciiTheme="minorHAnsi" w:hAnsiTheme="minorHAnsi" w:cs="Times New Roman"/>
        </w:rPr>
      </w:pPr>
      <w:r>
        <w:rPr>
          <w:rFonts w:asciiTheme="minorHAnsi" w:hAnsiTheme="minorHAnsi" w:cs="Times New Roman"/>
        </w:rPr>
        <w:t xml:space="preserve">Les </w:t>
      </w:r>
      <w:r w:rsidR="00964C02" w:rsidRPr="002D6672">
        <w:rPr>
          <w:rFonts w:asciiTheme="minorHAnsi" w:hAnsiTheme="minorHAnsi" w:cs="Times New Roman"/>
        </w:rPr>
        <w:t xml:space="preserve">MDPH </w:t>
      </w:r>
      <w:r w:rsidR="00646087" w:rsidRPr="002D6672">
        <w:rPr>
          <w:rFonts w:asciiTheme="minorHAnsi" w:hAnsiTheme="minorHAnsi" w:cs="Times New Roman"/>
        </w:rPr>
        <w:t>jouent</w:t>
      </w:r>
      <w:r w:rsidR="00964C02" w:rsidRPr="002D6672">
        <w:rPr>
          <w:rFonts w:asciiTheme="minorHAnsi" w:hAnsiTheme="minorHAnsi" w:cs="Times New Roman"/>
        </w:rPr>
        <w:t xml:space="preserve"> un rôle essentiel dans la mise en œuvre de réponses inclusives ajusté</w:t>
      </w:r>
      <w:r w:rsidR="00646087" w:rsidRPr="002D6672">
        <w:rPr>
          <w:rFonts w:asciiTheme="minorHAnsi" w:hAnsiTheme="minorHAnsi" w:cs="Times New Roman"/>
        </w:rPr>
        <w:t>e</w:t>
      </w:r>
      <w:r w:rsidR="00964C02" w:rsidRPr="002D6672">
        <w:rPr>
          <w:rFonts w:asciiTheme="minorHAnsi" w:hAnsiTheme="minorHAnsi" w:cs="Times New Roman"/>
        </w:rPr>
        <w:t>s aux besoins des personnes</w:t>
      </w:r>
      <w:r w:rsidR="00107549" w:rsidRPr="002D6672">
        <w:rPr>
          <w:rFonts w:asciiTheme="minorHAnsi" w:hAnsiTheme="minorHAnsi" w:cs="Times New Roman"/>
        </w:rPr>
        <w:t>. Avec</w:t>
      </w:r>
      <w:r w:rsidR="007075DB" w:rsidRPr="002D6672">
        <w:rPr>
          <w:rFonts w:asciiTheme="minorHAnsi" w:hAnsiTheme="minorHAnsi" w:cs="Times New Roman"/>
        </w:rPr>
        <w:t> </w:t>
      </w:r>
      <w:r w:rsidR="00107549" w:rsidRPr="002D6672">
        <w:rPr>
          <w:rFonts w:asciiTheme="minorHAnsi" w:hAnsiTheme="minorHAnsi" w:cs="Times New Roman"/>
        </w:rPr>
        <w:t xml:space="preserve"> 4,5 millions de demandes par an, elles doivent faire face à un volume d’activité soutenu</w:t>
      </w:r>
      <w:r w:rsidR="007075DB" w:rsidRPr="002D6672">
        <w:rPr>
          <w:rFonts w:asciiTheme="minorHAnsi" w:hAnsiTheme="minorHAnsi" w:cs="Times New Roman"/>
        </w:rPr>
        <w:t xml:space="preserve">, </w:t>
      </w:r>
      <w:r w:rsidR="00107549" w:rsidRPr="002D6672">
        <w:rPr>
          <w:rFonts w:asciiTheme="minorHAnsi" w:hAnsiTheme="minorHAnsi" w:cs="Times New Roman"/>
        </w:rPr>
        <w:t>en</w:t>
      </w:r>
      <w:r w:rsidR="007075DB" w:rsidRPr="002D6672">
        <w:rPr>
          <w:rFonts w:asciiTheme="minorHAnsi" w:hAnsiTheme="minorHAnsi" w:cs="Times New Roman"/>
        </w:rPr>
        <w:t xml:space="preserve"> croissance régulière</w:t>
      </w:r>
      <w:r w:rsidR="00964C02" w:rsidRPr="002D6672">
        <w:rPr>
          <w:rFonts w:asciiTheme="minorHAnsi" w:hAnsiTheme="minorHAnsi" w:cs="Times New Roman"/>
        </w:rPr>
        <w:t xml:space="preserve">. </w:t>
      </w:r>
      <w:r w:rsidR="007075DB" w:rsidRPr="002D6672">
        <w:rPr>
          <w:rFonts w:asciiTheme="minorHAnsi" w:hAnsiTheme="minorHAnsi" w:cs="Times New Roman"/>
        </w:rPr>
        <w:t xml:space="preserve">L’amélioration </w:t>
      </w:r>
      <w:r w:rsidR="00107549" w:rsidRPr="002D6672">
        <w:rPr>
          <w:rFonts w:asciiTheme="minorHAnsi" w:hAnsiTheme="minorHAnsi" w:cs="Times New Roman"/>
        </w:rPr>
        <w:t>de la qualité de réponse</w:t>
      </w:r>
      <w:r w:rsidR="007075DB" w:rsidRPr="002D6672">
        <w:rPr>
          <w:rFonts w:asciiTheme="minorHAnsi" w:hAnsiTheme="minorHAnsi" w:cs="Times New Roman"/>
        </w:rPr>
        <w:t xml:space="preserve"> est rendu</w:t>
      </w:r>
      <w:r w:rsidR="00D03316">
        <w:rPr>
          <w:rFonts w:asciiTheme="minorHAnsi" w:hAnsiTheme="minorHAnsi" w:cs="Times New Roman"/>
        </w:rPr>
        <w:t>e</w:t>
      </w:r>
      <w:r w:rsidR="007075DB" w:rsidRPr="002D6672">
        <w:rPr>
          <w:rFonts w:asciiTheme="minorHAnsi" w:hAnsiTheme="minorHAnsi" w:cs="Times New Roman"/>
        </w:rPr>
        <w:t xml:space="preserve"> possible par le </w:t>
      </w:r>
      <w:r w:rsidR="00964C02" w:rsidRPr="002D6672">
        <w:rPr>
          <w:rFonts w:asciiTheme="minorHAnsi" w:hAnsiTheme="minorHAnsi" w:cs="Times New Roman"/>
        </w:rPr>
        <w:t xml:space="preserve"> déploiement d’un nouveau système d’information plus performant, avec l’appui de la Caisse nationale de solidarité pour l’autonomie (CNSA)</w:t>
      </w:r>
      <w:r w:rsidR="00107549" w:rsidRPr="002D6672">
        <w:rPr>
          <w:rFonts w:asciiTheme="minorHAnsi" w:hAnsiTheme="minorHAnsi" w:cs="Times New Roman"/>
        </w:rPr>
        <w:t>. Labellisé en 2018, ce système d’information a été mis en service dans 5 MDPH pilotes, prélude à sa généralisation en 2019.</w:t>
      </w:r>
      <w:r w:rsidR="00964C02" w:rsidRPr="002D6672">
        <w:rPr>
          <w:rFonts w:asciiTheme="minorHAnsi" w:hAnsiTheme="minorHAnsi" w:cs="Times New Roman"/>
        </w:rPr>
        <w:t xml:space="preserve"> </w:t>
      </w:r>
    </w:p>
    <w:p w14:paraId="0AED0B7E" w14:textId="25FA1FBA" w:rsidR="00103E91" w:rsidRDefault="00107549" w:rsidP="00103E91">
      <w:pPr>
        <w:pStyle w:val="Paragraphedeliste"/>
        <w:numPr>
          <w:ilvl w:val="0"/>
          <w:numId w:val="6"/>
        </w:numPr>
        <w:suppressAutoHyphens/>
        <w:ind w:left="714" w:hanging="357"/>
        <w:contextualSpacing w:val="0"/>
        <w:jc w:val="both"/>
        <w:rPr>
          <w:rFonts w:asciiTheme="minorHAnsi" w:hAnsiTheme="minorHAnsi"/>
          <w:i/>
          <w:sz w:val="22"/>
          <w:szCs w:val="22"/>
        </w:rPr>
      </w:pPr>
      <w:r w:rsidRPr="002D6672">
        <w:rPr>
          <w:rFonts w:asciiTheme="minorHAnsi" w:hAnsiTheme="minorHAnsi"/>
          <w:i/>
          <w:sz w:val="22"/>
          <w:szCs w:val="22"/>
        </w:rPr>
        <w:t>Cette transformation numérique</w:t>
      </w:r>
      <w:r w:rsidR="00D03316">
        <w:rPr>
          <w:rFonts w:asciiTheme="minorHAnsi" w:hAnsiTheme="minorHAnsi"/>
          <w:i/>
          <w:sz w:val="22"/>
          <w:szCs w:val="22"/>
        </w:rPr>
        <w:t xml:space="preserve"> </w:t>
      </w:r>
      <w:r w:rsidR="00964C02" w:rsidRPr="002D6672">
        <w:rPr>
          <w:rFonts w:asciiTheme="minorHAnsi" w:hAnsiTheme="minorHAnsi"/>
          <w:i/>
          <w:sz w:val="22"/>
          <w:szCs w:val="22"/>
        </w:rPr>
        <w:t>aura des impacts importants en termes d’organisation et de métiers</w:t>
      </w:r>
      <w:r w:rsidR="00445975">
        <w:rPr>
          <w:rFonts w:asciiTheme="minorHAnsi" w:hAnsiTheme="minorHAnsi"/>
          <w:i/>
          <w:sz w:val="22"/>
          <w:szCs w:val="22"/>
        </w:rPr>
        <w:t>,</w:t>
      </w:r>
      <w:r w:rsidR="00F0543B" w:rsidRPr="002D6672">
        <w:rPr>
          <w:rFonts w:asciiTheme="minorHAnsi" w:hAnsiTheme="minorHAnsi"/>
          <w:i/>
          <w:sz w:val="22"/>
          <w:szCs w:val="22"/>
        </w:rPr>
        <w:t xml:space="preserve"> et</w:t>
      </w:r>
      <w:r w:rsidR="00964C02" w:rsidRPr="002D6672">
        <w:rPr>
          <w:rFonts w:asciiTheme="minorHAnsi" w:hAnsiTheme="minorHAnsi"/>
          <w:i/>
          <w:sz w:val="22"/>
          <w:szCs w:val="22"/>
        </w:rPr>
        <w:t xml:space="preserve"> permettra d’améliorer la</w:t>
      </w:r>
      <w:r w:rsidR="00FF7CAB" w:rsidRPr="002D6672">
        <w:rPr>
          <w:rFonts w:asciiTheme="minorHAnsi" w:hAnsiTheme="minorHAnsi"/>
          <w:i/>
          <w:sz w:val="22"/>
          <w:szCs w:val="22"/>
        </w:rPr>
        <w:t xml:space="preserve"> </w:t>
      </w:r>
      <w:r w:rsidR="00964C02" w:rsidRPr="002D6672">
        <w:rPr>
          <w:rFonts w:asciiTheme="minorHAnsi" w:hAnsiTheme="minorHAnsi"/>
          <w:i/>
          <w:sz w:val="22"/>
          <w:szCs w:val="22"/>
        </w:rPr>
        <w:t xml:space="preserve">relation </w:t>
      </w:r>
      <w:r w:rsidR="003370A1" w:rsidRPr="002D6672">
        <w:rPr>
          <w:rFonts w:asciiTheme="minorHAnsi" w:hAnsiTheme="minorHAnsi"/>
          <w:i/>
          <w:sz w:val="22"/>
          <w:szCs w:val="22"/>
        </w:rPr>
        <w:t>avec les personnes</w:t>
      </w:r>
      <w:r w:rsidR="008A157E" w:rsidRPr="002D6672">
        <w:rPr>
          <w:rFonts w:asciiTheme="minorHAnsi" w:hAnsiTheme="minorHAnsi"/>
          <w:i/>
          <w:sz w:val="22"/>
          <w:szCs w:val="22"/>
        </w:rPr>
        <w:t>,</w:t>
      </w:r>
      <w:r w:rsidR="003370A1" w:rsidRPr="002D6672">
        <w:rPr>
          <w:rFonts w:asciiTheme="minorHAnsi" w:hAnsiTheme="minorHAnsi"/>
          <w:i/>
          <w:sz w:val="22"/>
          <w:szCs w:val="22"/>
        </w:rPr>
        <w:t xml:space="preserve"> grâce au</w:t>
      </w:r>
      <w:r w:rsidR="00964C02" w:rsidRPr="002D6672">
        <w:rPr>
          <w:rFonts w:asciiTheme="minorHAnsi" w:hAnsiTheme="minorHAnsi"/>
          <w:sz w:val="22"/>
          <w:szCs w:val="22"/>
        </w:rPr>
        <w:t xml:space="preserve"> </w:t>
      </w:r>
      <w:r w:rsidR="00964C02" w:rsidRPr="002D6672">
        <w:rPr>
          <w:rFonts w:asciiTheme="minorHAnsi" w:hAnsiTheme="minorHAnsi"/>
          <w:i/>
          <w:sz w:val="22"/>
          <w:szCs w:val="22"/>
        </w:rPr>
        <w:t>déve</w:t>
      </w:r>
      <w:r w:rsidR="007765CC" w:rsidRPr="002D6672">
        <w:rPr>
          <w:rFonts w:asciiTheme="minorHAnsi" w:hAnsiTheme="minorHAnsi"/>
          <w:i/>
          <w:sz w:val="22"/>
          <w:szCs w:val="22"/>
        </w:rPr>
        <w:t xml:space="preserve">loppement de services en ligne, </w:t>
      </w:r>
      <w:r w:rsidR="00964C02" w:rsidRPr="002D6672">
        <w:rPr>
          <w:rFonts w:asciiTheme="minorHAnsi" w:hAnsiTheme="minorHAnsi"/>
          <w:i/>
          <w:sz w:val="22"/>
          <w:szCs w:val="22"/>
        </w:rPr>
        <w:t>de renforcer les partenariats noués avec les acteurs locaux, et d’assurer ainsi une</w:t>
      </w:r>
      <w:r w:rsidR="00D03316">
        <w:rPr>
          <w:rFonts w:asciiTheme="minorHAnsi" w:hAnsiTheme="minorHAnsi"/>
          <w:i/>
          <w:sz w:val="22"/>
          <w:szCs w:val="22"/>
        </w:rPr>
        <w:t xml:space="preserve"> meilleure équité territoriale.</w:t>
      </w:r>
    </w:p>
    <w:p w14:paraId="1E51C3C0" w14:textId="77777777" w:rsidR="00103E91" w:rsidRPr="00103E91" w:rsidRDefault="00103E91" w:rsidP="00103E91">
      <w:pPr>
        <w:pStyle w:val="Paragraphedeliste"/>
        <w:suppressAutoHyphens/>
        <w:ind w:left="714"/>
        <w:contextualSpacing w:val="0"/>
        <w:jc w:val="both"/>
        <w:rPr>
          <w:rFonts w:asciiTheme="minorHAnsi" w:hAnsiTheme="minorHAnsi"/>
          <w:i/>
          <w:sz w:val="22"/>
          <w:szCs w:val="22"/>
        </w:rPr>
      </w:pPr>
    </w:p>
    <w:p w14:paraId="18F5DB18" w14:textId="2EC14D77" w:rsidR="007C48E5" w:rsidRPr="002D6672" w:rsidRDefault="00F0543B" w:rsidP="00103E91">
      <w:pPr>
        <w:pStyle w:val="Paragraphedeliste"/>
        <w:numPr>
          <w:ilvl w:val="0"/>
          <w:numId w:val="3"/>
        </w:numPr>
        <w:shd w:val="clear" w:color="auto" w:fill="FFFFFF"/>
        <w:suppressAutoHyphens/>
        <w:spacing w:after="120"/>
        <w:ind w:left="714" w:hanging="357"/>
        <w:contextualSpacing w:val="0"/>
        <w:jc w:val="both"/>
        <w:rPr>
          <w:rFonts w:asciiTheme="minorHAnsi" w:hAnsiTheme="minorHAnsi"/>
          <w:b/>
          <w:iCs/>
          <w:sz w:val="22"/>
          <w:szCs w:val="22"/>
        </w:rPr>
      </w:pPr>
      <w:r w:rsidRPr="002D6672">
        <w:rPr>
          <w:rFonts w:asciiTheme="minorHAnsi" w:hAnsiTheme="minorHAnsi"/>
          <w:b/>
          <w:iCs/>
          <w:sz w:val="22"/>
          <w:szCs w:val="22"/>
        </w:rPr>
        <w:t>O</w:t>
      </w:r>
      <w:r w:rsidR="002A6AA6" w:rsidRPr="002D6672">
        <w:rPr>
          <w:rFonts w:asciiTheme="minorHAnsi" w:hAnsiTheme="minorHAnsi"/>
          <w:b/>
          <w:iCs/>
          <w:sz w:val="22"/>
          <w:szCs w:val="22"/>
        </w:rPr>
        <w:t xml:space="preserve">uvrir </w:t>
      </w:r>
      <w:r w:rsidRPr="002D6672">
        <w:rPr>
          <w:rFonts w:asciiTheme="minorHAnsi" w:hAnsiTheme="minorHAnsi"/>
          <w:b/>
          <w:iCs/>
          <w:sz w:val="22"/>
          <w:szCs w:val="22"/>
        </w:rPr>
        <w:t xml:space="preserve">des droits réels pour </w:t>
      </w:r>
      <w:r w:rsidR="00111A12" w:rsidRPr="002D6672">
        <w:rPr>
          <w:rFonts w:asciiTheme="minorHAnsi" w:hAnsiTheme="minorHAnsi"/>
          <w:b/>
          <w:iCs/>
          <w:sz w:val="22"/>
          <w:szCs w:val="22"/>
        </w:rPr>
        <w:t xml:space="preserve">chacun : </w:t>
      </w:r>
      <w:r w:rsidR="007765CC" w:rsidRPr="002D6672">
        <w:rPr>
          <w:rFonts w:asciiTheme="minorHAnsi" w:hAnsiTheme="minorHAnsi"/>
          <w:b/>
          <w:iCs/>
          <w:sz w:val="22"/>
          <w:szCs w:val="22"/>
        </w:rPr>
        <w:t>accessibilité</w:t>
      </w:r>
      <w:r w:rsidR="00671A40" w:rsidRPr="002D6672">
        <w:rPr>
          <w:rFonts w:asciiTheme="minorHAnsi" w:hAnsiTheme="minorHAnsi"/>
          <w:b/>
          <w:iCs/>
          <w:sz w:val="22"/>
          <w:szCs w:val="22"/>
        </w:rPr>
        <w:t> </w:t>
      </w:r>
      <w:r w:rsidR="00111A12" w:rsidRPr="002D6672">
        <w:rPr>
          <w:rFonts w:asciiTheme="minorHAnsi" w:hAnsiTheme="minorHAnsi"/>
          <w:b/>
          <w:iCs/>
          <w:sz w:val="22"/>
          <w:szCs w:val="22"/>
        </w:rPr>
        <w:t>pour tous</w:t>
      </w:r>
    </w:p>
    <w:p w14:paraId="2280326A" w14:textId="4AC78238" w:rsidR="00671A40" w:rsidRPr="002D6672" w:rsidRDefault="00F35795" w:rsidP="00BE45BA">
      <w:pPr>
        <w:shd w:val="clear" w:color="auto" w:fill="FFFFFF"/>
        <w:suppressAutoHyphens/>
        <w:spacing w:after="120"/>
        <w:jc w:val="both"/>
        <w:rPr>
          <w:rFonts w:asciiTheme="minorHAnsi" w:hAnsiTheme="minorHAnsi" w:cs="Times New Roman"/>
          <w:iCs/>
        </w:rPr>
      </w:pPr>
      <w:r w:rsidRPr="002D6672">
        <w:rPr>
          <w:rFonts w:asciiTheme="minorHAnsi" w:hAnsiTheme="minorHAnsi" w:cs="Times New Roman"/>
          <w:iCs/>
        </w:rPr>
        <w:t>La loi sur l’évolution du logement, de l’aménagement et du numérique (ELAN) prévoit que 100 % des lo</w:t>
      </w:r>
      <w:r w:rsidR="00666CDF">
        <w:rPr>
          <w:rFonts w:asciiTheme="minorHAnsi" w:hAnsiTheme="minorHAnsi" w:cs="Times New Roman"/>
          <w:iCs/>
        </w:rPr>
        <w:t xml:space="preserve">gements neufs soient évolutifs, </w:t>
      </w:r>
      <w:r w:rsidRPr="002D6672">
        <w:rPr>
          <w:rFonts w:asciiTheme="minorHAnsi" w:hAnsiTheme="minorHAnsi" w:cs="Times New Roman"/>
          <w:iCs/>
        </w:rPr>
        <w:t>c’est-à-dire conçus pour s’adapter facilement aux besoins de chacun, en fonction de l’évolution de l’autonomie des personnes</w:t>
      </w:r>
      <w:r w:rsidR="009A6550" w:rsidRPr="002D6672">
        <w:rPr>
          <w:rFonts w:asciiTheme="minorHAnsi" w:hAnsiTheme="minorHAnsi" w:cs="Times New Roman"/>
          <w:iCs/>
        </w:rPr>
        <w:t>.</w:t>
      </w:r>
      <w:r w:rsidR="00671A40" w:rsidRPr="002D6672">
        <w:rPr>
          <w:rFonts w:asciiTheme="minorHAnsi" w:hAnsiTheme="minorHAnsi" w:cs="Times New Roman"/>
          <w:iCs/>
        </w:rPr>
        <w:t xml:space="preserve"> L</w:t>
      </w:r>
      <w:r w:rsidR="00063F27" w:rsidRPr="002D6672">
        <w:rPr>
          <w:rFonts w:asciiTheme="minorHAnsi" w:hAnsiTheme="minorHAnsi" w:cs="Times New Roman"/>
          <w:iCs/>
        </w:rPr>
        <w:t xml:space="preserve">a pleine </w:t>
      </w:r>
      <w:r w:rsidR="00671A40" w:rsidRPr="002D6672">
        <w:rPr>
          <w:rFonts w:asciiTheme="minorHAnsi" w:hAnsiTheme="minorHAnsi" w:cs="Times New Roman"/>
          <w:iCs/>
        </w:rPr>
        <w:t xml:space="preserve">accessibilité des parties communes, du séjour </w:t>
      </w:r>
      <w:r w:rsidR="007765CC" w:rsidRPr="002D6672">
        <w:rPr>
          <w:rFonts w:asciiTheme="minorHAnsi" w:hAnsiTheme="minorHAnsi" w:cs="Times New Roman"/>
          <w:iCs/>
        </w:rPr>
        <w:t>et des toilettes est garantie. Et l</w:t>
      </w:r>
      <w:r w:rsidR="00671A40" w:rsidRPr="002D6672">
        <w:rPr>
          <w:rFonts w:asciiTheme="minorHAnsi" w:hAnsiTheme="minorHAnsi" w:cs="Times New Roman"/>
          <w:iCs/>
        </w:rPr>
        <w:t>’ascenseur sera obligatoire à partir du 3</w:t>
      </w:r>
      <w:r w:rsidR="00671A40" w:rsidRPr="002D6672">
        <w:rPr>
          <w:rFonts w:asciiTheme="minorHAnsi" w:hAnsiTheme="minorHAnsi" w:cs="Times New Roman"/>
          <w:iCs/>
          <w:vertAlign w:val="superscript"/>
        </w:rPr>
        <w:t>ème</w:t>
      </w:r>
      <w:r w:rsidR="00671A40" w:rsidRPr="002D6672">
        <w:rPr>
          <w:rFonts w:asciiTheme="minorHAnsi" w:hAnsiTheme="minorHAnsi" w:cs="Times New Roman"/>
          <w:iCs/>
        </w:rPr>
        <w:t xml:space="preserve"> étage</w:t>
      </w:r>
      <w:r w:rsidR="0065652E" w:rsidRPr="002D6672">
        <w:rPr>
          <w:rFonts w:asciiTheme="minorHAnsi" w:hAnsiTheme="minorHAnsi" w:cs="Times New Roman"/>
          <w:iCs/>
        </w:rPr>
        <w:t xml:space="preserve"> sans conditions restrictives.</w:t>
      </w:r>
    </w:p>
    <w:p w14:paraId="15A4A9A0" w14:textId="08BC5675" w:rsidR="00590757" w:rsidRDefault="0065652E" w:rsidP="00BE45BA">
      <w:pPr>
        <w:pStyle w:val="Paragraphedeliste"/>
        <w:numPr>
          <w:ilvl w:val="0"/>
          <w:numId w:val="7"/>
        </w:numPr>
        <w:shd w:val="clear" w:color="auto" w:fill="FFFFFF"/>
        <w:suppressAutoHyphens/>
        <w:spacing w:after="120"/>
        <w:ind w:left="714" w:hanging="357"/>
        <w:contextualSpacing w:val="0"/>
        <w:jc w:val="both"/>
        <w:rPr>
          <w:rFonts w:asciiTheme="minorHAnsi" w:hAnsiTheme="minorHAnsi"/>
          <w:i/>
          <w:iCs/>
          <w:sz w:val="22"/>
          <w:szCs w:val="22"/>
        </w:rPr>
      </w:pPr>
      <w:r w:rsidRPr="002D6672">
        <w:rPr>
          <w:rFonts w:asciiTheme="minorHAnsi" w:hAnsiTheme="minorHAnsi"/>
          <w:i/>
          <w:iCs/>
          <w:sz w:val="22"/>
          <w:szCs w:val="22"/>
        </w:rPr>
        <w:t>Ces mesures sont</w:t>
      </w:r>
      <w:r w:rsidR="002A6AA6" w:rsidRPr="002D6672">
        <w:rPr>
          <w:rFonts w:asciiTheme="minorHAnsi" w:hAnsiTheme="minorHAnsi"/>
          <w:i/>
          <w:iCs/>
          <w:sz w:val="22"/>
          <w:szCs w:val="22"/>
        </w:rPr>
        <w:t xml:space="preserve"> indispensables</w:t>
      </w:r>
      <w:r w:rsidR="00FF6EC4" w:rsidRPr="002D6672">
        <w:rPr>
          <w:rFonts w:asciiTheme="minorHAnsi" w:hAnsiTheme="minorHAnsi"/>
          <w:i/>
          <w:iCs/>
          <w:sz w:val="22"/>
          <w:szCs w:val="22"/>
        </w:rPr>
        <w:t>,</w:t>
      </w:r>
      <w:r w:rsidR="002A6AA6" w:rsidRPr="002D6672">
        <w:rPr>
          <w:rFonts w:asciiTheme="minorHAnsi" w:hAnsiTheme="minorHAnsi"/>
          <w:i/>
          <w:iCs/>
          <w:sz w:val="22"/>
          <w:szCs w:val="22"/>
        </w:rPr>
        <w:t xml:space="preserve"> en particulier pour les huit cent cinquante mill</w:t>
      </w:r>
      <w:r w:rsidR="00666CDF">
        <w:rPr>
          <w:rFonts w:asciiTheme="minorHAnsi" w:hAnsiTheme="minorHAnsi"/>
          <w:i/>
          <w:iCs/>
          <w:sz w:val="22"/>
          <w:szCs w:val="22"/>
        </w:rPr>
        <w:t xml:space="preserve">e personnes à mobilité réduite, </w:t>
      </w:r>
      <w:r w:rsidR="002A6AA6" w:rsidRPr="002D6672">
        <w:rPr>
          <w:rFonts w:asciiTheme="minorHAnsi" w:hAnsiTheme="minorHAnsi"/>
          <w:i/>
          <w:iCs/>
          <w:sz w:val="22"/>
          <w:szCs w:val="22"/>
        </w:rPr>
        <w:t xml:space="preserve">mais aussi </w:t>
      </w:r>
      <w:r w:rsidR="00FF6EC4" w:rsidRPr="002D6672">
        <w:rPr>
          <w:rFonts w:asciiTheme="minorHAnsi" w:hAnsiTheme="minorHAnsi"/>
          <w:i/>
          <w:iCs/>
          <w:sz w:val="22"/>
          <w:szCs w:val="22"/>
        </w:rPr>
        <w:t xml:space="preserve">pour </w:t>
      </w:r>
      <w:r w:rsidR="002A6AA6" w:rsidRPr="002D6672">
        <w:rPr>
          <w:rFonts w:asciiTheme="minorHAnsi" w:hAnsiTheme="minorHAnsi"/>
          <w:i/>
          <w:iCs/>
          <w:sz w:val="22"/>
          <w:szCs w:val="22"/>
        </w:rPr>
        <w:t>les sept millions de personnes de</w:t>
      </w:r>
      <w:r w:rsidRPr="002D6672">
        <w:rPr>
          <w:rFonts w:asciiTheme="minorHAnsi" w:hAnsiTheme="minorHAnsi"/>
          <w:i/>
          <w:iCs/>
          <w:sz w:val="22"/>
          <w:szCs w:val="22"/>
        </w:rPr>
        <w:t xml:space="preserve"> plus de 75 ans et les familles</w:t>
      </w:r>
      <w:r w:rsidR="00BE45BA">
        <w:rPr>
          <w:rFonts w:asciiTheme="minorHAnsi" w:hAnsiTheme="minorHAnsi"/>
          <w:i/>
          <w:iCs/>
          <w:sz w:val="22"/>
          <w:szCs w:val="22"/>
        </w:rPr>
        <w:t xml:space="preserve">, permettant à tous de « rester </w:t>
      </w:r>
      <w:r w:rsidRPr="00BE45BA">
        <w:rPr>
          <w:rFonts w:asciiTheme="minorHAnsi" w:hAnsiTheme="minorHAnsi"/>
          <w:i/>
          <w:iCs/>
          <w:sz w:val="22"/>
          <w:szCs w:val="22"/>
        </w:rPr>
        <w:t>chez soi</w:t>
      </w:r>
      <w:r w:rsidR="00BE45BA">
        <w:rPr>
          <w:rFonts w:asciiTheme="minorHAnsi" w:hAnsiTheme="minorHAnsi"/>
          <w:i/>
          <w:iCs/>
          <w:sz w:val="22"/>
          <w:szCs w:val="22"/>
        </w:rPr>
        <w:t> »</w:t>
      </w:r>
      <w:r w:rsidRPr="00BE45BA">
        <w:rPr>
          <w:rFonts w:asciiTheme="minorHAnsi" w:hAnsiTheme="minorHAnsi"/>
          <w:i/>
          <w:iCs/>
          <w:sz w:val="22"/>
          <w:szCs w:val="22"/>
        </w:rPr>
        <w:t>.</w:t>
      </w:r>
    </w:p>
    <w:p w14:paraId="69D045C2" w14:textId="57093C80" w:rsidR="00BE45BA" w:rsidRPr="00BE45BA" w:rsidRDefault="00BE45BA" w:rsidP="00BE45BA">
      <w:pPr>
        <w:shd w:val="clear" w:color="auto" w:fill="FFFFFF"/>
        <w:suppressAutoHyphens/>
        <w:jc w:val="both"/>
        <w:rPr>
          <w:rFonts w:asciiTheme="minorHAnsi" w:hAnsiTheme="minorHAnsi"/>
          <w:i/>
          <w:iCs/>
        </w:rPr>
      </w:pPr>
      <w:r w:rsidRPr="00BE45BA">
        <w:rPr>
          <w:rFonts w:asciiTheme="minorHAnsi" w:hAnsiTheme="minorHAnsi"/>
          <w:i/>
          <w:iCs/>
        </w:rPr>
        <w:t>L’accessibilité, c’est aussi celle des sites Internet publics les plus visités. En 2018 : ameli.fr ; ants.gouv.fr, caf.fr ; cesu.urssaf.fr ; demarches.simplifiees.fr ; education.gouv.fr ; impots.gouv.fr ; interieur.gouv.fr ; legifrance.gouv.fr ; meteofrance.com ; pajemploi.urssaf.fr ; parcoursup.fr ; pole-emploi.fr ; service-public.fr ; urssaf.fr.</w:t>
      </w:r>
    </w:p>
    <w:p w14:paraId="26BA3CFA" w14:textId="77777777" w:rsidR="00590757" w:rsidRPr="00590757" w:rsidRDefault="00590757" w:rsidP="00590757">
      <w:pPr>
        <w:pStyle w:val="Paragraphedeliste"/>
        <w:shd w:val="clear" w:color="auto" w:fill="FFFFFF"/>
        <w:suppressAutoHyphens/>
        <w:ind w:left="714"/>
        <w:contextualSpacing w:val="0"/>
        <w:jc w:val="both"/>
        <w:rPr>
          <w:rFonts w:asciiTheme="minorHAnsi" w:hAnsiTheme="minorHAnsi"/>
          <w:i/>
          <w:iCs/>
          <w:sz w:val="22"/>
          <w:szCs w:val="22"/>
        </w:rPr>
      </w:pPr>
    </w:p>
    <w:p w14:paraId="58271B51" w14:textId="74A66E38" w:rsidR="00DC5ACE" w:rsidRPr="002D6672" w:rsidRDefault="002A6AA6" w:rsidP="00067AF4">
      <w:pPr>
        <w:pStyle w:val="Paragraphedeliste"/>
        <w:numPr>
          <w:ilvl w:val="0"/>
          <w:numId w:val="3"/>
        </w:numPr>
        <w:shd w:val="clear" w:color="auto" w:fill="FFFFFF"/>
        <w:suppressAutoHyphens/>
        <w:autoSpaceDE w:val="0"/>
        <w:autoSpaceDN w:val="0"/>
        <w:adjustRightInd w:val="0"/>
        <w:spacing w:after="120"/>
        <w:ind w:left="714" w:hanging="357"/>
        <w:contextualSpacing w:val="0"/>
        <w:jc w:val="both"/>
        <w:rPr>
          <w:rFonts w:asciiTheme="minorHAnsi" w:hAnsiTheme="minorHAnsi"/>
          <w:b/>
          <w:color w:val="333333"/>
        </w:rPr>
      </w:pPr>
      <w:r w:rsidRPr="002D6672">
        <w:rPr>
          <w:rFonts w:asciiTheme="minorHAnsi" w:hAnsiTheme="minorHAnsi"/>
          <w:b/>
          <w:iCs/>
          <w:sz w:val="22"/>
          <w:szCs w:val="22"/>
        </w:rPr>
        <w:t>S</w:t>
      </w:r>
      <w:r w:rsidR="00A5781E" w:rsidRPr="002D6672">
        <w:rPr>
          <w:rFonts w:asciiTheme="minorHAnsi" w:hAnsiTheme="minorHAnsi"/>
          <w:b/>
          <w:iCs/>
          <w:sz w:val="22"/>
          <w:szCs w:val="22"/>
        </w:rPr>
        <w:t>implif</w:t>
      </w:r>
      <w:r w:rsidR="00403831" w:rsidRPr="002D6672">
        <w:rPr>
          <w:rFonts w:asciiTheme="minorHAnsi" w:hAnsiTheme="minorHAnsi"/>
          <w:b/>
          <w:iCs/>
          <w:sz w:val="22"/>
          <w:szCs w:val="22"/>
        </w:rPr>
        <w:t xml:space="preserve">ier l’accès à l’emploi </w:t>
      </w:r>
      <w:r w:rsidRPr="002D6672">
        <w:rPr>
          <w:rFonts w:asciiTheme="minorHAnsi" w:hAnsiTheme="minorHAnsi"/>
          <w:b/>
          <w:iCs/>
          <w:sz w:val="22"/>
          <w:szCs w:val="22"/>
        </w:rPr>
        <w:t>pour les salariés et pour les employeurs</w:t>
      </w:r>
      <w:r w:rsidR="003B1328" w:rsidRPr="002D6672">
        <w:rPr>
          <w:rFonts w:asciiTheme="minorHAnsi" w:hAnsiTheme="minorHAnsi"/>
          <w:b/>
          <w:iCs/>
          <w:sz w:val="22"/>
          <w:szCs w:val="22"/>
        </w:rPr>
        <w:t xml:space="preserve"> : </w:t>
      </w:r>
      <w:r w:rsidRPr="002D6672">
        <w:rPr>
          <w:rFonts w:asciiTheme="minorHAnsi" w:hAnsiTheme="minorHAnsi"/>
          <w:b/>
          <w:iCs/>
          <w:sz w:val="22"/>
          <w:szCs w:val="22"/>
        </w:rPr>
        <w:t xml:space="preserve">liberté de choisir son avenir professionnel  </w:t>
      </w:r>
    </w:p>
    <w:p w14:paraId="760777D6" w14:textId="1C8C30DD" w:rsidR="00590757" w:rsidRPr="00067AF4" w:rsidRDefault="00F27AFD" w:rsidP="00067AF4">
      <w:pPr>
        <w:shd w:val="clear" w:color="auto" w:fill="FFFFFF"/>
        <w:suppressAutoHyphens/>
        <w:autoSpaceDE w:val="0"/>
        <w:autoSpaceDN w:val="0"/>
        <w:adjustRightInd w:val="0"/>
        <w:spacing w:after="120"/>
        <w:jc w:val="both"/>
        <w:rPr>
          <w:rFonts w:asciiTheme="minorHAnsi" w:hAnsiTheme="minorHAnsi" w:cs="Times New Roman"/>
          <w:bCs/>
          <w:color w:val="000000"/>
        </w:rPr>
      </w:pPr>
      <w:r w:rsidRPr="002D6672">
        <w:rPr>
          <w:rFonts w:asciiTheme="minorHAnsi" w:hAnsiTheme="minorHAnsi" w:cs="Times New Roman"/>
          <w:bCs/>
          <w:color w:val="000000"/>
        </w:rPr>
        <w:t>La complexité des démarches</w:t>
      </w:r>
      <w:r w:rsidR="00D91288" w:rsidRPr="002D6672">
        <w:rPr>
          <w:rFonts w:asciiTheme="minorHAnsi" w:hAnsiTheme="minorHAnsi" w:cs="Times New Roman"/>
          <w:bCs/>
          <w:color w:val="000000"/>
        </w:rPr>
        <w:t xml:space="preserve"> </w:t>
      </w:r>
      <w:r w:rsidR="00EC3973" w:rsidRPr="002D6672">
        <w:rPr>
          <w:rFonts w:asciiTheme="minorHAnsi" w:hAnsiTheme="minorHAnsi" w:cs="Times New Roman"/>
          <w:bCs/>
          <w:color w:val="000000"/>
        </w:rPr>
        <w:t>d</w:t>
      </w:r>
      <w:r w:rsidR="00D91288" w:rsidRPr="002D6672">
        <w:rPr>
          <w:rFonts w:asciiTheme="minorHAnsi" w:hAnsiTheme="minorHAnsi" w:cs="Times New Roman"/>
          <w:bCs/>
          <w:color w:val="000000"/>
        </w:rPr>
        <w:t xml:space="preserve">e déclaration </w:t>
      </w:r>
      <w:r w:rsidR="00EC3973" w:rsidRPr="002D6672">
        <w:rPr>
          <w:rFonts w:asciiTheme="minorHAnsi" w:hAnsiTheme="minorHAnsi" w:cs="Times New Roman"/>
          <w:bCs/>
          <w:color w:val="000000"/>
        </w:rPr>
        <w:t xml:space="preserve">d’emploi des salariés handicapées </w:t>
      </w:r>
      <w:r w:rsidRPr="002D6672">
        <w:rPr>
          <w:rFonts w:asciiTheme="minorHAnsi" w:hAnsiTheme="minorHAnsi" w:cs="Times New Roman"/>
          <w:bCs/>
          <w:color w:val="000000"/>
        </w:rPr>
        <w:t>n</w:t>
      </w:r>
      <w:r w:rsidR="003B1328" w:rsidRPr="002D6672">
        <w:rPr>
          <w:rFonts w:asciiTheme="minorHAnsi" w:hAnsiTheme="minorHAnsi" w:cs="Times New Roman"/>
          <w:bCs/>
          <w:color w:val="000000"/>
        </w:rPr>
        <w:t xml:space="preserve">e sera </w:t>
      </w:r>
      <w:r w:rsidRPr="002D6672">
        <w:rPr>
          <w:rFonts w:asciiTheme="minorHAnsi" w:hAnsiTheme="minorHAnsi" w:cs="Times New Roman"/>
          <w:bCs/>
          <w:color w:val="000000"/>
        </w:rPr>
        <w:t>plus une excuse</w:t>
      </w:r>
      <w:r w:rsidR="00EC3973" w:rsidRPr="002D6672">
        <w:rPr>
          <w:rFonts w:asciiTheme="minorHAnsi" w:hAnsiTheme="minorHAnsi" w:cs="Times New Roman"/>
          <w:bCs/>
          <w:color w:val="000000"/>
        </w:rPr>
        <w:t xml:space="preserve"> pour les entreprises</w:t>
      </w:r>
      <w:r w:rsidR="005544E0" w:rsidRPr="002D6672">
        <w:rPr>
          <w:rFonts w:asciiTheme="minorHAnsi" w:hAnsiTheme="minorHAnsi" w:cs="Times New Roman"/>
          <w:bCs/>
          <w:color w:val="000000"/>
        </w:rPr>
        <w:t>.</w:t>
      </w:r>
      <w:r w:rsidR="006121C4" w:rsidRPr="002D6672">
        <w:rPr>
          <w:rFonts w:asciiTheme="minorHAnsi" w:hAnsiTheme="minorHAnsi" w:cs="Times New Roman"/>
          <w:bCs/>
          <w:color w:val="000000"/>
        </w:rPr>
        <w:t xml:space="preserve"> Pour remplir son </w:t>
      </w:r>
      <w:r w:rsidR="00063F27" w:rsidRPr="002D6672">
        <w:rPr>
          <w:rFonts w:asciiTheme="minorHAnsi" w:hAnsiTheme="minorHAnsi" w:cs="Times New Roman"/>
          <w:bCs/>
          <w:color w:val="000000"/>
        </w:rPr>
        <w:t>o</w:t>
      </w:r>
      <w:r w:rsidR="006121C4" w:rsidRPr="002D6672">
        <w:rPr>
          <w:rFonts w:asciiTheme="minorHAnsi" w:hAnsiTheme="minorHAnsi" w:cs="Times New Roman"/>
          <w:bCs/>
          <w:color w:val="000000"/>
        </w:rPr>
        <w:t>bligation d’emploi de 6 % de travailleurs handicapés</w:t>
      </w:r>
      <w:r w:rsidR="00111A12" w:rsidRPr="002D6672">
        <w:rPr>
          <w:rFonts w:asciiTheme="minorHAnsi" w:hAnsiTheme="minorHAnsi" w:cs="Times New Roman"/>
          <w:bCs/>
          <w:color w:val="000000"/>
        </w:rPr>
        <w:t xml:space="preserve">,  </w:t>
      </w:r>
      <w:r w:rsidR="006121C4" w:rsidRPr="002D6672">
        <w:rPr>
          <w:rFonts w:asciiTheme="minorHAnsi" w:hAnsiTheme="minorHAnsi" w:cs="Times New Roman"/>
          <w:bCs/>
          <w:color w:val="000000"/>
        </w:rPr>
        <w:t xml:space="preserve"> l’embauche</w:t>
      </w:r>
      <w:r w:rsidR="00111A12" w:rsidRPr="002D6672">
        <w:rPr>
          <w:rFonts w:asciiTheme="minorHAnsi" w:hAnsiTheme="minorHAnsi" w:cs="Times New Roman"/>
          <w:bCs/>
          <w:color w:val="000000"/>
        </w:rPr>
        <w:t xml:space="preserve"> est valorisée</w:t>
      </w:r>
      <w:r w:rsidR="006121C4" w:rsidRPr="002D6672">
        <w:rPr>
          <w:rFonts w:asciiTheme="minorHAnsi" w:hAnsiTheme="minorHAnsi" w:cs="Times New Roman"/>
          <w:bCs/>
          <w:color w:val="000000"/>
        </w:rPr>
        <w:t xml:space="preserve"> et les achats responsables</w:t>
      </w:r>
      <w:r w:rsidR="00111A12" w:rsidRPr="002D6672">
        <w:rPr>
          <w:rFonts w:asciiTheme="minorHAnsi" w:hAnsiTheme="minorHAnsi" w:cs="Times New Roman"/>
          <w:bCs/>
          <w:color w:val="000000"/>
        </w:rPr>
        <w:t xml:space="preserve"> sont déduits</w:t>
      </w:r>
      <w:r w:rsidR="00067AF4">
        <w:rPr>
          <w:rFonts w:asciiTheme="minorHAnsi" w:hAnsiTheme="minorHAnsi" w:cs="Times New Roman"/>
          <w:bCs/>
          <w:color w:val="000000"/>
        </w:rPr>
        <w:t>.</w:t>
      </w:r>
    </w:p>
    <w:p w14:paraId="69CC5C54" w14:textId="77777777" w:rsidR="00067AF4" w:rsidRDefault="00067AF4" w:rsidP="002414E2">
      <w:pPr>
        <w:shd w:val="clear" w:color="auto" w:fill="FFFFFF"/>
        <w:suppressAutoHyphens/>
        <w:autoSpaceDE w:val="0"/>
        <w:autoSpaceDN w:val="0"/>
        <w:adjustRightInd w:val="0"/>
        <w:spacing w:before="120"/>
        <w:jc w:val="both"/>
        <w:rPr>
          <w:rFonts w:asciiTheme="minorHAnsi" w:hAnsiTheme="minorHAnsi" w:cs="Times New Roman"/>
          <w:color w:val="000000"/>
        </w:rPr>
      </w:pPr>
    </w:p>
    <w:p w14:paraId="539BD524" w14:textId="2F03D7FB" w:rsidR="002A6AA6" w:rsidRPr="002D6672" w:rsidRDefault="00B058ED" w:rsidP="002414E2">
      <w:pPr>
        <w:shd w:val="clear" w:color="auto" w:fill="FFFFFF"/>
        <w:suppressAutoHyphens/>
        <w:autoSpaceDE w:val="0"/>
        <w:autoSpaceDN w:val="0"/>
        <w:adjustRightInd w:val="0"/>
        <w:spacing w:before="120"/>
        <w:jc w:val="both"/>
        <w:rPr>
          <w:rFonts w:asciiTheme="minorHAnsi" w:hAnsiTheme="minorHAnsi" w:cs="Times New Roman"/>
          <w:color w:val="E1121C"/>
        </w:rPr>
      </w:pPr>
      <w:r w:rsidRPr="002D6672">
        <w:rPr>
          <w:rFonts w:asciiTheme="minorHAnsi" w:hAnsiTheme="minorHAnsi" w:cs="Times New Roman"/>
          <w:color w:val="000000"/>
        </w:rPr>
        <w:t>La priorité est de d</w:t>
      </w:r>
      <w:r w:rsidR="000B4259" w:rsidRPr="002D6672">
        <w:rPr>
          <w:rFonts w:asciiTheme="minorHAnsi" w:hAnsiTheme="minorHAnsi" w:cs="Times New Roman"/>
          <w:color w:val="000000"/>
        </w:rPr>
        <w:t>évelopper les</w:t>
      </w:r>
      <w:r w:rsidR="000B4259" w:rsidRPr="002D6672">
        <w:rPr>
          <w:rFonts w:asciiTheme="minorHAnsi" w:hAnsiTheme="minorHAnsi" w:cs="Times New Roman"/>
          <w:bCs/>
          <w:color w:val="000000"/>
        </w:rPr>
        <w:t xml:space="preserve"> </w:t>
      </w:r>
      <w:r w:rsidR="000B4259" w:rsidRPr="002D6672">
        <w:rPr>
          <w:rFonts w:asciiTheme="minorHAnsi" w:hAnsiTheme="minorHAnsi" w:cs="Times New Roman"/>
          <w:color w:val="000000"/>
        </w:rPr>
        <w:t>compétences et l’accès à l’emploi durable des</w:t>
      </w:r>
      <w:r w:rsidR="000B4259" w:rsidRPr="002D6672">
        <w:rPr>
          <w:rFonts w:asciiTheme="minorHAnsi" w:hAnsiTheme="minorHAnsi" w:cs="Times New Roman"/>
          <w:b/>
          <w:bCs/>
          <w:color w:val="000000"/>
        </w:rPr>
        <w:t xml:space="preserve"> </w:t>
      </w:r>
      <w:r w:rsidR="00111A12" w:rsidRPr="002D6672">
        <w:rPr>
          <w:rFonts w:asciiTheme="minorHAnsi" w:hAnsiTheme="minorHAnsi" w:cs="Times New Roman"/>
          <w:color w:val="000000"/>
        </w:rPr>
        <w:t xml:space="preserve">personnes handicapées </w:t>
      </w:r>
      <w:r w:rsidR="000B4259" w:rsidRPr="002D6672">
        <w:rPr>
          <w:rFonts w:asciiTheme="minorHAnsi" w:hAnsiTheme="minorHAnsi" w:cs="Times New Roman"/>
          <w:color w:val="000000"/>
        </w:rPr>
        <w:t xml:space="preserve">et </w:t>
      </w:r>
      <w:r w:rsidRPr="002D6672">
        <w:rPr>
          <w:rFonts w:asciiTheme="minorHAnsi" w:hAnsiTheme="minorHAnsi" w:cs="Times New Roman"/>
          <w:color w:val="000000"/>
        </w:rPr>
        <w:t>d’</w:t>
      </w:r>
      <w:r w:rsidR="000B4259" w:rsidRPr="002D6672">
        <w:rPr>
          <w:rFonts w:asciiTheme="minorHAnsi" w:hAnsiTheme="minorHAnsi" w:cs="Times New Roman"/>
          <w:color w:val="000000"/>
        </w:rPr>
        <w:t>élargir la palette</w:t>
      </w:r>
      <w:r w:rsidR="000B4259" w:rsidRPr="002D6672">
        <w:rPr>
          <w:rFonts w:asciiTheme="minorHAnsi" w:hAnsiTheme="minorHAnsi" w:cs="Times New Roman"/>
          <w:b/>
          <w:bCs/>
          <w:color w:val="000000"/>
        </w:rPr>
        <w:t xml:space="preserve"> </w:t>
      </w:r>
      <w:r w:rsidR="000B4259" w:rsidRPr="002D6672">
        <w:rPr>
          <w:rFonts w:asciiTheme="minorHAnsi" w:hAnsiTheme="minorHAnsi" w:cs="Times New Roman"/>
          <w:color w:val="000000"/>
        </w:rPr>
        <w:t>des o</w:t>
      </w:r>
      <w:r w:rsidRPr="002D6672">
        <w:rPr>
          <w:rFonts w:asciiTheme="minorHAnsi" w:hAnsiTheme="minorHAnsi" w:cs="Times New Roman"/>
          <w:color w:val="000000"/>
        </w:rPr>
        <w:t>utils existants</w:t>
      </w:r>
      <w:r w:rsidR="000B4259" w:rsidRPr="002D6672">
        <w:rPr>
          <w:rFonts w:asciiTheme="minorHAnsi" w:hAnsiTheme="minorHAnsi" w:cs="Times New Roman"/>
          <w:color w:val="000000"/>
        </w:rPr>
        <w:t xml:space="preserve"> :</w:t>
      </w:r>
      <w:r w:rsidR="000B4259" w:rsidRPr="002D6672">
        <w:rPr>
          <w:rFonts w:asciiTheme="minorHAnsi" w:hAnsiTheme="minorHAnsi" w:cs="Times New Roman"/>
          <w:color w:val="E1121C"/>
        </w:rPr>
        <w:t xml:space="preserve"> </w:t>
      </w:r>
    </w:p>
    <w:p w14:paraId="2C6E8FF6" w14:textId="3C2DC2A2" w:rsidR="000B4259" w:rsidRPr="002D6672" w:rsidRDefault="000B4259" w:rsidP="005F3B6E">
      <w:pPr>
        <w:pStyle w:val="Paragraphedeliste"/>
        <w:numPr>
          <w:ilvl w:val="0"/>
          <w:numId w:val="1"/>
        </w:numPr>
        <w:suppressAutoHyphens/>
        <w:autoSpaceDE w:val="0"/>
        <w:autoSpaceDN w:val="0"/>
        <w:adjustRightInd w:val="0"/>
        <w:ind w:left="992" w:hanging="357"/>
        <w:contextualSpacing w:val="0"/>
        <w:jc w:val="both"/>
        <w:rPr>
          <w:rFonts w:asciiTheme="minorHAnsi" w:hAnsiTheme="minorHAnsi"/>
          <w:b/>
          <w:bCs/>
          <w:color w:val="000000"/>
          <w:sz w:val="22"/>
          <w:szCs w:val="22"/>
        </w:rPr>
      </w:pPr>
      <w:r w:rsidRPr="002D6672">
        <w:rPr>
          <w:rFonts w:asciiTheme="minorHAnsi" w:hAnsiTheme="minorHAnsi"/>
          <w:color w:val="000000"/>
          <w:sz w:val="22"/>
          <w:szCs w:val="22"/>
        </w:rPr>
        <w:t>Le périmètre de l’obligation d’emploi sera désormais apprécié au niveau de l’entreprise</w:t>
      </w:r>
      <w:r w:rsidR="00B058ED" w:rsidRPr="002D6672">
        <w:rPr>
          <w:rFonts w:asciiTheme="minorHAnsi" w:hAnsiTheme="minorHAnsi"/>
          <w:color w:val="000000"/>
          <w:sz w:val="22"/>
          <w:szCs w:val="22"/>
        </w:rPr>
        <w:t>,</w:t>
      </w:r>
      <w:r w:rsidRPr="002D6672">
        <w:rPr>
          <w:rFonts w:asciiTheme="minorHAnsi" w:hAnsiTheme="minorHAnsi"/>
          <w:color w:val="000000"/>
          <w:sz w:val="22"/>
          <w:szCs w:val="22"/>
        </w:rPr>
        <w:t xml:space="preserve"> ce qui permettra d’ouvrir </w:t>
      </w:r>
      <w:r w:rsidR="00DE1488" w:rsidRPr="002D6672">
        <w:rPr>
          <w:rFonts w:asciiTheme="minorHAnsi" w:hAnsiTheme="minorHAnsi"/>
          <w:color w:val="000000"/>
          <w:sz w:val="22"/>
          <w:szCs w:val="22"/>
        </w:rPr>
        <w:t xml:space="preserve">un potentiel de </w:t>
      </w:r>
      <w:r w:rsidRPr="002D6672">
        <w:rPr>
          <w:rFonts w:asciiTheme="minorHAnsi" w:hAnsiTheme="minorHAnsi"/>
          <w:color w:val="000000"/>
          <w:sz w:val="22"/>
          <w:szCs w:val="22"/>
        </w:rPr>
        <w:t>100 000 emplois aux per</w:t>
      </w:r>
      <w:r w:rsidR="00B058ED" w:rsidRPr="002D6672">
        <w:rPr>
          <w:rFonts w:asciiTheme="minorHAnsi" w:hAnsiTheme="minorHAnsi"/>
          <w:color w:val="000000"/>
          <w:sz w:val="22"/>
          <w:szCs w:val="22"/>
        </w:rPr>
        <w:t>sonnes en situation de handicap ;</w:t>
      </w:r>
    </w:p>
    <w:p w14:paraId="56E0F175" w14:textId="2FE91E85" w:rsidR="00607FEA" w:rsidRPr="002D6672" w:rsidRDefault="00607FEA" w:rsidP="005F3B6E">
      <w:pPr>
        <w:pStyle w:val="Paragraphedeliste"/>
        <w:numPr>
          <w:ilvl w:val="0"/>
          <w:numId w:val="1"/>
        </w:numPr>
        <w:suppressAutoHyphens/>
        <w:autoSpaceDE w:val="0"/>
        <w:autoSpaceDN w:val="0"/>
        <w:adjustRightInd w:val="0"/>
        <w:ind w:left="992" w:hanging="357"/>
        <w:contextualSpacing w:val="0"/>
        <w:jc w:val="both"/>
        <w:rPr>
          <w:rFonts w:asciiTheme="minorHAnsi" w:hAnsiTheme="minorHAnsi"/>
          <w:b/>
          <w:bCs/>
          <w:color w:val="000000"/>
          <w:sz w:val="22"/>
          <w:szCs w:val="22"/>
        </w:rPr>
      </w:pPr>
      <w:r w:rsidRPr="002D6672">
        <w:rPr>
          <w:rFonts w:asciiTheme="minorHAnsi" w:hAnsiTheme="minorHAnsi"/>
          <w:color w:val="000000"/>
          <w:sz w:val="22"/>
          <w:szCs w:val="22"/>
        </w:rPr>
        <w:t>L’apprentissage : chaque Centre de formation des apprentis (CFA) aura un référent handicap et percevra une aide supplémentaire pour chaque apprenti en situation de handicap. Les enseignements et les postes de travail seront aussi adaptés ;</w:t>
      </w:r>
    </w:p>
    <w:p w14:paraId="28959AEC" w14:textId="77777777" w:rsidR="000B4259" w:rsidRPr="002D6672" w:rsidRDefault="000B4259" w:rsidP="00590757">
      <w:pPr>
        <w:pStyle w:val="Paragraphedeliste"/>
        <w:numPr>
          <w:ilvl w:val="0"/>
          <w:numId w:val="1"/>
        </w:numPr>
        <w:suppressAutoHyphens/>
        <w:autoSpaceDE w:val="0"/>
        <w:autoSpaceDN w:val="0"/>
        <w:adjustRightInd w:val="0"/>
        <w:ind w:left="992" w:hanging="357"/>
        <w:contextualSpacing w:val="0"/>
        <w:jc w:val="both"/>
        <w:rPr>
          <w:rFonts w:asciiTheme="minorHAnsi" w:hAnsiTheme="minorHAnsi"/>
          <w:b/>
          <w:bCs/>
          <w:color w:val="000000"/>
          <w:sz w:val="22"/>
          <w:szCs w:val="22"/>
        </w:rPr>
      </w:pPr>
      <w:r w:rsidRPr="002D6672">
        <w:rPr>
          <w:rFonts w:asciiTheme="minorHAnsi" w:hAnsiTheme="minorHAnsi"/>
          <w:color w:val="000000"/>
          <w:sz w:val="22"/>
          <w:szCs w:val="22"/>
        </w:rPr>
        <w:t>Les créations d’emplois dans les entreprises adaptées passeron</w:t>
      </w:r>
      <w:r w:rsidR="00B058ED" w:rsidRPr="002D6672">
        <w:rPr>
          <w:rFonts w:asciiTheme="minorHAnsi" w:hAnsiTheme="minorHAnsi"/>
          <w:color w:val="000000"/>
          <w:sz w:val="22"/>
          <w:szCs w:val="22"/>
        </w:rPr>
        <w:t>t de 40 000 à 80 000 d’ici 2022 ;</w:t>
      </w:r>
    </w:p>
    <w:p w14:paraId="4F4D980C" w14:textId="36A72B68" w:rsidR="002A6AA6" w:rsidRPr="002D6672" w:rsidRDefault="00DE1488" w:rsidP="00590757">
      <w:pPr>
        <w:pStyle w:val="Paragraphedeliste"/>
        <w:numPr>
          <w:ilvl w:val="0"/>
          <w:numId w:val="1"/>
        </w:numPr>
        <w:suppressAutoHyphens/>
        <w:autoSpaceDE w:val="0"/>
        <w:autoSpaceDN w:val="0"/>
        <w:adjustRightInd w:val="0"/>
        <w:spacing w:after="120"/>
        <w:ind w:left="992" w:hanging="357"/>
        <w:contextualSpacing w:val="0"/>
        <w:jc w:val="both"/>
        <w:rPr>
          <w:rFonts w:asciiTheme="minorHAnsi" w:hAnsiTheme="minorHAnsi"/>
          <w:b/>
          <w:bCs/>
          <w:color w:val="000000"/>
          <w:sz w:val="22"/>
          <w:szCs w:val="22"/>
        </w:rPr>
      </w:pPr>
      <w:r w:rsidRPr="002D6672">
        <w:rPr>
          <w:rFonts w:asciiTheme="minorHAnsi" w:hAnsiTheme="minorHAnsi"/>
          <w:color w:val="000000"/>
          <w:sz w:val="22"/>
          <w:szCs w:val="22"/>
        </w:rPr>
        <w:t>Le C</w:t>
      </w:r>
      <w:r w:rsidR="00545F16" w:rsidRPr="002D6672">
        <w:rPr>
          <w:rFonts w:asciiTheme="minorHAnsi" w:hAnsiTheme="minorHAnsi"/>
          <w:color w:val="000000"/>
          <w:sz w:val="22"/>
          <w:szCs w:val="22"/>
        </w:rPr>
        <w:t xml:space="preserve">ompte personnel de formation (CPF) </w:t>
      </w:r>
      <w:r w:rsidR="00063F27" w:rsidRPr="002D6672">
        <w:rPr>
          <w:rFonts w:asciiTheme="minorHAnsi" w:hAnsiTheme="minorHAnsi"/>
          <w:color w:val="000000"/>
          <w:sz w:val="22"/>
          <w:szCs w:val="22"/>
        </w:rPr>
        <w:t xml:space="preserve">est majoré </w:t>
      </w:r>
      <w:r w:rsidR="00F04C58">
        <w:rPr>
          <w:rFonts w:asciiTheme="minorHAnsi" w:hAnsiTheme="minorHAnsi"/>
          <w:color w:val="000000"/>
          <w:sz w:val="22"/>
          <w:szCs w:val="22"/>
        </w:rPr>
        <w:t xml:space="preserve">à hauteur </w:t>
      </w:r>
      <w:r w:rsidR="00545F16" w:rsidRPr="002D6672">
        <w:rPr>
          <w:rFonts w:asciiTheme="minorHAnsi" w:hAnsiTheme="minorHAnsi"/>
          <w:color w:val="000000"/>
          <w:sz w:val="22"/>
          <w:szCs w:val="22"/>
        </w:rPr>
        <w:t xml:space="preserve">de 800 </w:t>
      </w:r>
      <w:r w:rsidR="00F04C58">
        <w:rPr>
          <w:rFonts w:asciiTheme="minorHAnsi" w:hAnsiTheme="minorHAnsi"/>
          <w:color w:val="000000"/>
          <w:sz w:val="22"/>
          <w:szCs w:val="22"/>
        </w:rPr>
        <w:t>euros par an dans la limite de</w:t>
      </w:r>
      <w:r w:rsidR="00545F16" w:rsidRPr="002D6672">
        <w:rPr>
          <w:rFonts w:asciiTheme="minorHAnsi" w:hAnsiTheme="minorHAnsi"/>
          <w:color w:val="000000"/>
          <w:sz w:val="22"/>
          <w:szCs w:val="22"/>
        </w:rPr>
        <w:t xml:space="preserve"> 8000 euros pour les personnes handicapées.</w:t>
      </w:r>
    </w:p>
    <w:p w14:paraId="6999CD24" w14:textId="31A88274" w:rsidR="00134AC2" w:rsidRPr="002D6672" w:rsidRDefault="00134AC2" w:rsidP="00590757">
      <w:pPr>
        <w:pStyle w:val="Paragraphedeliste"/>
        <w:numPr>
          <w:ilvl w:val="0"/>
          <w:numId w:val="8"/>
        </w:numPr>
        <w:suppressAutoHyphens/>
        <w:autoSpaceDE w:val="0"/>
        <w:autoSpaceDN w:val="0"/>
        <w:adjustRightInd w:val="0"/>
        <w:ind w:left="714" w:hanging="357"/>
        <w:contextualSpacing w:val="0"/>
        <w:jc w:val="both"/>
        <w:rPr>
          <w:rFonts w:asciiTheme="minorHAnsi" w:hAnsiTheme="minorHAnsi"/>
          <w:bCs/>
          <w:i/>
          <w:color w:val="000000"/>
          <w:sz w:val="22"/>
          <w:szCs w:val="22"/>
        </w:rPr>
      </w:pPr>
      <w:r w:rsidRPr="002D6672">
        <w:rPr>
          <w:rFonts w:asciiTheme="minorHAnsi" w:hAnsiTheme="minorHAnsi"/>
          <w:bCs/>
          <w:i/>
          <w:color w:val="000000"/>
          <w:sz w:val="22"/>
          <w:szCs w:val="22"/>
        </w:rPr>
        <w:t xml:space="preserve">L’embauche des personnes handicapées est un levier </w:t>
      </w:r>
      <w:r w:rsidR="00FE600A" w:rsidRPr="002D6672">
        <w:rPr>
          <w:rFonts w:asciiTheme="minorHAnsi" w:hAnsiTheme="minorHAnsi"/>
          <w:bCs/>
          <w:i/>
          <w:color w:val="000000"/>
          <w:sz w:val="22"/>
          <w:szCs w:val="22"/>
        </w:rPr>
        <w:t xml:space="preserve">puissant </w:t>
      </w:r>
      <w:r w:rsidRPr="002D6672">
        <w:rPr>
          <w:rFonts w:asciiTheme="minorHAnsi" w:hAnsiTheme="minorHAnsi"/>
          <w:bCs/>
          <w:i/>
          <w:color w:val="000000"/>
          <w:sz w:val="22"/>
          <w:szCs w:val="22"/>
        </w:rPr>
        <w:t>de transformation managériale.</w:t>
      </w:r>
    </w:p>
    <w:p w14:paraId="35AA32B0" w14:textId="77777777" w:rsidR="00111A12" w:rsidRPr="002D6672" w:rsidRDefault="00111A12" w:rsidP="002414E2">
      <w:pPr>
        <w:pStyle w:val="Paragraphedeliste"/>
        <w:suppressAutoHyphens/>
        <w:autoSpaceDE w:val="0"/>
        <w:autoSpaceDN w:val="0"/>
        <w:adjustRightInd w:val="0"/>
        <w:spacing w:before="120"/>
        <w:jc w:val="both"/>
        <w:rPr>
          <w:rFonts w:asciiTheme="minorHAnsi" w:hAnsiTheme="minorHAnsi"/>
          <w:bCs/>
          <w:i/>
          <w:color w:val="000000"/>
          <w:sz w:val="22"/>
          <w:szCs w:val="22"/>
        </w:rPr>
      </w:pPr>
    </w:p>
    <w:p w14:paraId="586EEFCA" w14:textId="02FBC7CD" w:rsidR="00623D77" w:rsidRPr="002D6672" w:rsidRDefault="002A6AA6" w:rsidP="002414E2">
      <w:pPr>
        <w:pStyle w:val="Paragraphedeliste"/>
        <w:numPr>
          <w:ilvl w:val="0"/>
          <w:numId w:val="3"/>
        </w:numPr>
        <w:shd w:val="clear" w:color="auto" w:fill="FFFFFF"/>
        <w:tabs>
          <w:tab w:val="left" w:pos="851"/>
        </w:tabs>
        <w:suppressAutoHyphens/>
        <w:spacing w:before="120"/>
        <w:jc w:val="both"/>
        <w:rPr>
          <w:rFonts w:asciiTheme="minorHAnsi" w:hAnsiTheme="minorHAnsi"/>
          <w:b/>
          <w:iCs/>
          <w:sz w:val="22"/>
          <w:szCs w:val="22"/>
        </w:rPr>
      </w:pPr>
      <w:r w:rsidRPr="002D6672">
        <w:rPr>
          <w:rFonts w:asciiTheme="minorHAnsi" w:hAnsiTheme="minorHAnsi"/>
          <w:b/>
          <w:iCs/>
          <w:sz w:val="22"/>
          <w:szCs w:val="22"/>
        </w:rPr>
        <w:t>Construire des parcours innovants</w:t>
      </w:r>
      <w:r w:rsidR="00111A12" w:rsidRPr="002D6672">
        <w:rPr>
          <w:rFonts w:asciiTheme="minorHAnsi" w:hAnsiTheme="minorHAnsi"/>
          <w:b/>
          <w:iCs/>
          <w:sz w:val="22"/>
          <w:szCs w:val="22"/>
        </w:rPr>
        <w:t> : t</w:t>
      </w:r>
      <w:r w:rsidR="00DC3E95" w:rsidRPr="002D6672">
        <w:rPr>
          <w:rFonts w:asciiTheme="minorHAnsi" w:hAnsiTheme="minorHAnsi"/>
          <w:b/>
          <w:iCs/>
          <w:sz w:val="22"/>
          <w:szCs w:val="22"/>
        </w:rPr>
        <w:t>our d’Europe des</w:t>
      </w:r>
      <w:r w:rsidR="00111A12" w:rsidRPr="002D6672">
        <w:rPr>
          <w:rFonts w:asciiTheme="minorHAnsi" w:hAnsiTheme="minorHAnsi"/>
          <w:b/>
          <w:iCs/>
          <w:sz w:val="22"/>
          <w:szCs w:val="22"/>
        </w:rPr>
        <w:t xml:space="preserve"> bonnes pratiques </w:t>
      </w:r>
      <w:r w:rsidR="00DC3E95" w:rsidRPr="002D6672">
        <w:rPr>
          <w:rFonts w:asciiTheme="minorHAnsi" w:hAnsiTheme="minorHAnsi"/>
          <w:b/>
          <w:iCs/>
          <w:sz w:val="22"/>
          <w:szCs w:val="22"/>
        </w:rPr>
        <w:t>en matière d’accompagnement des personnes handicapées</w:t>
      </w:r>
      <w:r w:rsidR="00403831" w:rsidRPr="002D6672">
        <w:rPr>
          <w:rFonts w:asciiTheme="minorHAnsi" w:hAnsiTheme="minorHAnsi"/>
          <w:b/>
          <w:iCs/>
          <w:sz w:val="22"/>
          <w:szCs w:val="22"/>
        </w:rPr>
        <w:t xml:space="preserve"> </w:t>
      </w:r>
    </w:p>
    <w:p w14:paraId="4AE50FEA" w14:textId="77777777" w:rsidR="00134AC2" w:rsidRPr="002D6672" w:rsidRDefault="00DC3E95" w:rsidP="002414E2">
      <w:pPr>
        <w:shd w:val="clear" w:color="auto" w:fill="FFFFFF"/>
        <w:suppressAutoHyphens/>
        <w:spacing w:before="120"/>
        <w:ind w:left="68"/>
        <w:jc w:val="both"/>
        <w:rPr>
          <w:rFonts w:asciiTheme="minorHAnsi" w:hAnsiTheme="minorHAnsi" w:cs="Times New Roman"/>
          <w:iCs/>
        </w:rPr>
      </w:pPr>
      <w:r w:rsidRPr="002D6672">
        <w:rPr>
          <w:rFonts w:asciiTheme="minorHAnsi" w:hAnsiTheme="minorHAnsi" w:cs="Times New Roman"/>
          <w:iCs/>
        </w:rPr>
        <w:t xml:space="preserve">Ce tour d’Europe de la ministre </w:t>
      </w:r>
      <w:r w:rsidR="00A201AB" w:rsidRPr="002D6672">
        <w:rPr>
          <w:rFonts w:asciiTheme="minorHAnsi" w:hAnsiTheme="minorHAnsi" w:cs="Times New Roman"/>
          <w:iCs/>
        </w:rPr>
        <w:t xml:space="preserve">avec </w:t>
      </w:r>
      <w:r w:rsidR="00F27AFD" w:rsidRPr="002D6672">
        <w:rPr>
          <w:rFonts w:asciiTheme="minorHAnsi" w:hAnsiTheme="minorHAnsi" w:cs="Times New Roman"/>
          <w:iCs/>
        </w:rPr>
        <w:t>des</w:t>
      </w:r>
      <w:r w:rsidR="00A201AB" w:rsidRPr="002D6672">
        <w:rPr>
          <w:rFonts w:asciiTheme="minorHAnsi" w:hAnsiTheme="minorHAnsi" w:cs="Times New Roman"/>
          <w:iCs/>
        </w:rPr>
        <w:t xml:space="preserve"> membres de gouvernements, des</w:t>
      </w:r>
      <w:r w:rsidR="00F27AFD" w:rsidRPr="002D6672">
        <w:rPr>
          <w:rFonts w:asciiTheme="minorHAnsi" w:hAnsiTheme="minorHAnsi" w:cs="Times New Roman"/>
          <w:iCs/>
        </w:rPr>
        <w:t xml:space="preserve"> élus </w:t>
      </w:r>
      <w:r w:rsidR="00A201AB" w:rsidRPr="002D6672">
        <w:rPr>
          <w:rFonts w:asciiTheme="minorHAnsi" w:hAnsiTheme="minorHAnsi" w:cs="Times New Roman"/>
          <w:iCs/>
        </w:rPr>
        <w:t xml:space="preserve">et des associations </w:t>
      </w:r>
      <w:r w:rsidRPr="002D6672">
        <w:rPr>
          <w:rFonts w:asciiTheme="minorHAnsi" w:hAnsiTheme="minorHAnsi" w:cs="Times New Roman"/>
          <w:iCs/>
        </w:rPr>
        <w:t>avait pour vo</w:t>
      </w:r>
      <w:r w:rsidR="00B058ED" w:rsidRPr="002D6672">
        <w:rPr>
          <w:rFonts w:asciiTheme="minorHAnsi" w:hAnsiTheme="minorHAnsi" w:cs="Times New Roman"/>
          <w:iCs/>
        </w:rPr>
        <w:t xml:space="preserve">cation d’étudier le parcours </w:t>
      </w:r>
      <w:r w:rsidRPr="002D6672">
        <w:rPr>
          <w:rFonts w:asciiTheme="minorHAnsi" w:hAnsiTheme="minorHAnsi" w:cs="Times New Roman"/>
          <w:iCs/>
        </w:rPr>
        <w:t>des personnes en situation de handicap, à repé</w:t>
      </w:r>
      <w:r w:rsidR="00BD3CEF" w:rsidRPr="002D6672">
        <w:rPr>
          <w:rFonts w:asciiTheme="minorHAnsi" w:hAnsiTheme="minorHAnsi" w:cs="Times New Roman"/>
          <w:iCs/>
        </w:rPr>
        <w:t xml:space="preserve">rer les initiatives innovantes. </w:t>
      </w:r>
    </w:p>
    <w:p w14:paraId="32F20D46" w14:textId="50A05E25" w:rsidR="00B04B8F" w:rsidRPr="002D6672" w:rsidRDefault="00BD3CEF" w:rsidP="002414E2">
      <w:pPr>
        <w:shd w:val="clear" w:color="auto" w:fill="FFFFFF"/>
        <w:suppressAutoHyphens/>
        <w:spacing w:before="120"/>
        <w:ind w:left="68"/>
        <w:jc w:val="both"/>
        <w:rPr>
          <w:rFonts w:asciiTheme="minorHAnsi" w:hAnsiTheme="minorHAnsi" w:cs="Times New Roman"/>
          <w:iCs/>
        </w:rPr>
      </w:pPr>
      <w:r w:rsidRPr="002D6672">
        <w:rPr>
          <w:rFonts w:asciiTheme="minorHAnsi" w:hAnsiTheme="minorHAnsi" w:cs="Times New Roman"/>
          <w:iCs/>
        </w:rPr>
        <w:t xml:space="preserve">Ces partages d’expérience avec les acteurs européens et canadiens ont permis </w:t>
      </w:r>
      <w:r w:rsidR="00B04B8F" w:rsidRPr="002D6672">
        <w:rPr>
          <w:rFonts w:asciiTheme="minorHAnsi" w:hAnsiTheme="minorHAnsi" w:cs="Times New Roman"/>
          <w:iCs/>
        </w:rPr>
        <w:t>de</w:t>
      </w:r>
      <w:r w:rsidR="00DC3E95" w:rsidRPr="002D6672">
        <w:rPr>
          <w:rFonts w:asciiTheme="minorHAnsi" w:hAnsiTheme="minorHAnsi" w:cs="Times New Roman"/>
          <w:iCs/>
        </w:rPr>
        <w:t xml:space="preserve"> </w:t>
      </w:r>
      <w:r w:rsidRPr="002D6672">
        <w:rPr>
          <w:rFonts w:asciiTheme="minorHAnsi" w:hAnsiTheme="minorHAnsi" w:cs="Times New Roman"/>
          <w:iCs/>
        </w:rPr>
        <w:t>réfléchir à la construction de</w:t>
      </w:r>
      <w:r w:rsidR="00DC3E95" w:rsidRPr="002D6672">
        <w:rPr>
          <w:rFonts w:asciiTheme="minorHAnsi" w:hAnsiTheme="minorHAnsi" w:cs="Times New Roman"/>
          <w:iCs/>
        </w:rPr>
        <w:t xml:space="preserve"> parcours de vie fluide</w:t>
      </w:r>
      <w:r w:rsidR="00B04B8F" w:rsidRPr="002D6672">
        <w:rPr>
          <w:rFonts w:asciiTheme="minorHAnsi" w:hAnsiTheme="minorHAnsi" w:cs="Times New Roman"/>
          <w:iCs/>
        </w:rPr>
        <w:t>s</w:t>
      </w:r>
      <w:r w:rsidRPr="002D6672">
        <w:rPr>
          <w:rFonts w:asciiTheme="minorHAnsi" w:hAnsiTheme="minorHAnsi" w:cs="Times New Roman"/>
          <w:iCs/>
        </w:rPr>
        <w:t>, notamment</w:t>
      </w:r>
      <w:r w:rsidR="00DC3E95" w:rsidRPr="002D6672">
        <w:rPr>
          <w:rFonts w:asciiTheme="minorHAnsi" w:hAnsiTheme="minorHAnsi" w:cs="Times New Roman"/>
          <w:iCs/>
        </w:rPr>
        <w:t xml:space="preserve"> </w:t>
      </w:r>
      <w:r w:rsidR="00B04B8F" w:rsidRPr="002D6672">
        <w:rPr>
          <w:rFonts w:asciiTheme="minorHAnsi" w:hAnsiTheme="minorHAnsi" w:cs="Times New Roman"/>
          <w:iCs/>
        </w:rPr>
        <w:t>dans les domaines de l’éducation, du travail, du sport ou</w:t>
      </w:r>
      <w:r w:rsidRPr="002D6672">
        <w:rPr>
          <w:rFonts w:asciiTheme="minorHAnsi" w:hAnsiTheme="minorHAnsi" w:cs="Times New Roman"/>
          <w:iCs/>
        </w:rPr>
        <w:t xml:space="preserve"> encore des transports. De même</w:t>
      </w:r>
      <w:r w:rsidR="00B04B8F" w:rsidRPr="002D6672">
        <w:rPr>
          <w:rFonts w:asciiTheme="minorHAnsi" w:hAnsiTheme="minorHAnsi" w:cs="Times New Roman"/>
          <w:iCs/>
        </w:rPr>
        <w:t xml:space="preserve">, </w:t>
      </w:r>
      <w:r w:rsidRPr="002D6672">
        <w:rPr>
          <w:rFonts w:asciiTheme="minorHAnsi" w:hAnsiTheme="minorHAnsi" w:cs="Times New Roman"/>
          <w:iCs/>
        </w:rPr>
        <w:t>ils</w:t>
      </w:r>
      <w:r w:rsidR="00B04B8F" w:rsidRPr="002D6672">
        <w:rPr>
          <w:rFonts w:asciiTheme="minorHAnsi" w:hAnsiTheme="minorHAnsi" w:cs="Times New Roman"/>
          <w:iCs/>
        </w:rPr>
        <w:t xml:space="preserve"> ont permis d’identifier les bonnes pratiques en matière d’accessibilité par la diffusion des innovations techniques.</w:t>
      </w:r>
    </w:p>
    <w:p w14:paraId="3992989C" w14:textId="6749EB87" w:rsidR="00864A75" w:rsidRPr="002D6672" w:rsidRDefault="006378A1" w:rsidP="002414E2">
      <w:pPr>
        <w:pStyle w:val="Paragraphedeliste"/>
        <w:numPr>
          <w:ilvl w:val="0"/>
          <w:numId w:val="8"/>
        </w:numPr>
        <w:shd w:val="clear" w:color="auto" w:fill="FFFFFF"/>
        <w:suppressAutoHyphens/>
        <w:spacing w:before="120"/>
        <w:jc w:val="both"/>
        <w:rPr>
          <w:rFonts w:asciiTheme="minorHAnsi" w:hAnsiTheme="minorHAnsi"/>
          <w:i/>
          <w:iCs/>
          <w:sz w:val="22"/>
          <w:szCs w:val="22"/>
        </w:rPr>
      </w:pPr>
      <w:r w:rsidRPr="002D6672">
        <w:rPr>
          <w:rFonts w:asciiTheme="minorHAnsi" w:hAnsiTheme="minorHAnsi"/>
          <w:i/>
          <w:iCs/>
          <w:sz w:val="22"/>
          <w:szCs w:val="22"/>
        </w:rPr>
        <w:t>Construire ensemble une Europe plus solidaire</w:t>
      </w:r>
      <w:r w:rsidR="00FE600A" w:rsidRPr="002D6672">
        <w:rPr>
          <w:rFonts w:asciiTheme="minorHAnsi" w:hAnsiTheme="minorHAnsi"/>
          <w:i/>
          <w:iCs/>
          <w:sz w:val="22"/>
          <w:szCs w:val="22"/>
        </w:rPr>
        <w:t>.</w:t>
      </w:r>
    </w:p>
    <w:p w14:paraId="106009E0" w14:textId="77777777" w:rsidR="00BC6228" w:rsidRPr="002D6672" w:rsidRDefault="00BC6228" w:rsidP="002414E2">
      <w:pPr>
        <w:shd w:val="clear" w:color="auto" w:fill="FFFFFF"/>
        <w:suppressAutoHyphens/>
        <w:spacing w:before="120"/>
        <w:jc w:val="both"/>
        <w:rPr>
          <w:rFonts w:asciiTheme="minorHAnsi" w:hAnsiTheme="minorHAnsi"/>
          <w:i/>
          <w:iCs/>
        </w:rPr>
      </w:pPr>
    </w:p>
    <w:p w14:paraId="521EAFD4" w14:textId="77777777" w:rsidR="006E6995" w:rsidRPr="002D6672" w:rsidRDefault="006E6995" w:rsidP="002414E2">
      <w:pPr>
        <w:shd w:val="clear" w:color="auto" w:fill="FFFFFF"/>
        <w:suppressAutoHyphens/>
        <w:spacing w:before="120"/>
        <w:jc w:val="both"/>
        <w:rPr>
          <w:rFonts w:asciiTheme="minorHAnsi" w:hAnsiTheme="minorHAnsi"/>
          <w:i/>
          <w:iCs/>
        </w:rPr>
      </w:pPr>
    </w:p>
    <w:p w14:paraId="7E4C2BB5" w14:textId="77777777" w:rsidR="006E6995" w:rsidRPr="002D6672" w:rsidRDefault="006E6995" w:rsidP="002414E2">
      <w:pPr>
        <w:shd w:val="clear" w:color="auto" w:fill="FFFFFF"/>
        <w:suppressAutoHyphens/>
        <w:spacing w:before="120"/>
        <w:jc w:val="both"/>
        <w:rPr>
          <w:rFonts w:asciiTheme="minorHAnsi" w:hAnsiTheme="minorHAnsi"/>
          <w:i/>
          <w:iCs/>
        </w:rPr>
      </w:pPr>
    </w:p>
    <w:p w14:paraId="4B35BAD6" w14:textId="77777777" w:rsidR="006E6995" w:rsidRPr="002D6672" w:rsidRDefault="006E6995" w:rsidP="002414E2">
      <w:pPr>
        <w:shd w:val="clear" w:color="auto" w:fill="FFFFFF"/>
        <w:suppressAutoHyphens/>
        <w:spacing w:before="120"/>
        <w:jc w:val="both"/>
        <w:rPr>
          <w:rFonts w:asciiTheme="minorHAnsi" w:hAnsiTheme="minorHAnsi"/>
          <w:i/>
          <w:iCs/>
        </w:rPr>
      </w:pPr>
    </w:p>
    <w:p w14:paraId="674D75C9" w14:textId="77777777" w:rsidR="006E6995" w:rsidRPr="002D6672" w:rsidRDefault="006E6995" w:rsidP="002414E2">
      <w:pPr>
        <w:shd w:val="clear" w:color="auto" w:fill="FFFFFF"/>
        <w:suppressAutoHyphens/>
        <w:spacing w:before="120"/>
        <w:jc w:val="both"/>
        <w:rPr>
          <w:rFonts w:asciiTheme="minorHAnsi" w:hAnsiTheme="minorHAnsi"/>
          <w:i/>
          <w:iCs/>
        </w:rPr>
      </w:pPr>
    </w:p>
    <w:p w14:paraId="21AC9C41" w14:textId="77777777" w:rsidR="006E6995" w:rsidRPr="002D6672" w:rsidRDefault="006E6995" w:rsidP="002414E2">
      <w:pPr>
        <w:shd w:val="clear" w:color="auto" w:fill="FFFFFF"/>
        <w:suppressAutoHyphens/>
        <w:spacing w:before="120"/>
        <w:jc w:val="both"/>
        <w:rPr>
          <w:rFonts w:asciiTheme="minorHAnsi" w:hAnsiTheme="minorHAnsi"/>
          <w:i/>
          <w:iCs/>
        </w:rPr>
      </w:pPr>
    </w:p>
    <w:p w14:paraId="67E749F7" w14:textId="77777777" w:rsidR="006E6995" w:rsidRPr="002D6672" w:rsidRDefault="006E6995" w:rsidP="002414E2">
      <w:pPr>
        <w:shd w:val="clear" w:color="auto" w:fill="FFFFFF"/>
        <w:suppressAutoHyphens/>
        <w:spacing w:before="120"/>
        <w:jc w:val="both"/>
        <w:rPr>
          <w:rFonts w:asciiTheme="minorHAnsi" w:hAnsiTheme="minorHAnsi"/>
          <w:i/>
          <w:iCs/>
        </w:rPr>
      </w:pPr>
    </w:p>
    <w:p w14:paraId="2F0D75AD" w14:textId="77777777" w:rsidR="006E6995" w:rsidRPr="002D6672" w:rsidRDefault="006E6995" w:rsidP="002414E2">
      <w:pPr>
        <w:shd w:val="clear" w:color="auto" w:fill="FFFFFF"/>
        <w:suppressAutoHyphens/>
        <w:spacing w:before="120"/>
        <w:jc w:val="both"/>
        <w:rPr>
          <w:rFonts w:asciiTheme="minorHAnsi" w:hAnsiTheme="minorHAnsi"/>
          <w:i/>
          <w:iCs/>
        </w:rPr>
      </w:pPr>
    </w:p>
    <w:p w14:paraId="32684BBC" w14:textId="77777777" w:rsidR="006E6995" w:rsidRPr="002D6672" w:rsidRDefault="006E6995" w:rsidP="002414E2">
      <w:pPr>
        <w:shd w:val="clear" w:color="auto" w:fill="FFFFFF"/>
        <w:suppressAutoHyphens/>
        <w:spacing w:before="120"/>
        <w:jc w:val="both"/>
        <w:rPr>
          <w:rFonts w:asciiTheme="minorHAnsi" w:hAnsiTheme="minorHAnsi"/>
          <w:i/>
          <w:iCs/>
        </w:rPr>
      </w:pPr>
    </w:p>
    <w:p w14:paraId="75F3233B" w14:textId="77777777" w:rsidR="006E6995" w:rsidRPr="002D6672" w:rsidRDefault="006E6995" w:rsidP="002414E2">
      <w:pPr>
        <w:shd w:val="clear" w:color="auto" w:fill="FFFFFF"/>
        <w:suppressAutoHyphens/>
        <w:spacing w:before="120"/>
        <w:jc w:val="both"/>
        <w:rPr>
          <w:rFonts w:asciiTheme="minorHAnsi" w:hAnsiTheme="minorHAnsi"/>
          <w:i/>
          <w:iCs/>
        </w:rPr>
      </w:pPr>
    </w:p>
    <w:p w14:paraId="2FDF5E38" w14:textId="77777777" w:rsidR="00443764" w:rsidRPr="002D6672" w:rsidRDefault="00443764" w:rsidP="002414E2">
      <w:pPr>
        <w:shd w:val="clear" w:color="auto" w:fill="FFFFFF"/>
        <w:suppressAutoHyphens/>
        <w:spacing w:before="120"/>
        <w:jc w:val="both"/>
        <w:rPr>
          <w:rFonts w:asciiTheme="minorHAnsi" w:hAnsiTheme="minorHAnsi"/>
          <w:i/>
          <w:iCs/>
        </w:rPr>
      </w:pPr>
    </w:p>
    <w:p w14:paraId="0B9B826D" w14:textId="77777777" w:rsidR="006E6995" w:rsidRDefault="006E6995" w:rsidP="002414E2">
      <w:pPr>
        <w:shd w:val="clear" w:color="auto" w:fill="FFFFFF"/>
        <w:suppressAutoHyphens/>
        <w:spacing w:before="120"/>
        <w:jc w:val="both"/>
        <w:rPr>
          <w:rFonts w:asciiTheme="minorHAnsi" w:hAnsiTheme="minorHAnsi"/>
          <w:i/>
          <w:iCs/>
        </w:rPr>
      </w:pPr>
    </w:p>
    <w:p w14:paraId="23717CE5" w14:textId="77777777" w:rsidR="001073EA" w:rsidRDefault="001073EA" w:rsidP="002414E2">
      <w:pPr>
        <w:shd w:val="clear" w:color="auto" w:fill="FFFFFF"/>
        <w:suppressAutoHyphens/>
        <w:spacing w:before="120"/>
        <w:jc w:val="both"/>
        <w:rPr>
          <w:rFonts w:asciiTheme="minorHAnsi" w:hAnsiTheme="minorHAnsi"/>
          <w:i/>
          <w:iCs/>
        </w:rPr>
      </w:pPr>
    </w:p>
    <w:p w14:paraId="53D117DC" w14:textId="77777777" w:rsidR="001073EA" w:rsidRPr="002D6672" w:rsidRDefault="001073EA" w:rsidP="002414E2">
      <w:pPr>
        <w:shd w:val="clear" w:color="auto" w:fill="FFFFFF"/>
        <w:suppressAutoHyphens/>
        <w:spacing w:before="120"/>
        <w:jc w:val="both"/>
        <w:rPr>
          <w:rFonts w:asciiTheme="minorHAnsi" w:hAnsiTheme="minorHAnsi"/>
          <w:i/>
          <w:iCs/>
        </w:rPr>
      </w:pPr>
    </w:p>
    <w:p w14:paraId="530077C7" w14:textId="77777777" w:rsidR="00BC6228" w:rsidRPr="002D6672" w:rsidRDefault="00BC6228" w:rsidP="002414E2">
      <w:pPr>
        <w:shd w:val="clear" w:color="auto" w:fill="FFFFFF"/>
        <w:suppressAutoHyphens/>
        <w:spacing w:before="120"/>
        <w:ind w:left="68"/>
        <w:jc w:val="both"/>
        <w:rPr>
          <w:rFonts w:asciiTheme="minorHAnsi" w:hAnsiTheme="minorHAnsi"/>
          <w:iCs/>
        </w:rPr>
      </w:pPr>
    </w:p>
    <w:p w14:paraId="18BCC5CC" w14:textId="1F4C753D" w:rsidR="00590757" w:rsidRDefault="00BC6228" w:rsidP="000A14E1">
      <w:pPr>
        <w:tabs>
          <w:tab w:val="left" w:pos="2835"/>
        </w:tabs>
        <w:suppressAutoHyphens/>
        <w:spacing w:before="120"/>
        <w:rPr>
          <w:rFonts w:asciiTheme="minorHAnsi" w:hAnsiTheme="minorHAnsi"/>
          <w:b/>
          <w:i/>
          <w:smallCaps/>
          <w:color w:val="0070C0"/>
          <w:sz w:val="32"/>
          <w:szCs w:val="32"/>
        </w:rPr>
      </w:pPr>
      <w:r w:rsidRPr="002D6672">
        <w:rPr>
          <w:rFonts w:asciiTheme="minorHAnsi" w:hAnsiTheme="minorHAnsi"/>
          <w:b/>
          <w:i/>
          <w:smallCaps/>
          <w:color w:val="0070C0"/>
          <w:sz w:val="32"/>
          <w:szCs w:val="32"/>
        </w:rPr>
        <w:tab/>
      </w:r>
    </w:p>
    <w:p w14:paraId="372F2F5E" w14:textId="77777777" w:rsidR="009A6BB9" w:rsidRDefault="009A6BB9" w:rsidP="00590757">
      <w:pPr>
        <w:tabs>
          <w:tab w:val="left" w:pos="2835"/>
        </w:tabs>
        <w:suppressAutoHyphens/>
        <w:jc w:val="center"/>
        <w:rPr>
          <w:rFonts w:asciiTheme="minorHAnsi" w:hAnsiTheme="minorHAnsi"/>
          <w:b/>
          <w:i/>
          <w:smallCaps/>
          <w:color w:val="0070C0"/>
          <w:sz w:val="32"/>
          <w:szCs w:val="32"/>
        </w:rPr>
      </w:pPr>
    </w:p>
    <w:p w14:paraId="7239372A" w14:textId="616AA4AD" w:rsidR="001073EA" w:rsidRPr="00590757" w:rsidRDefault="00BC6228" w:rsidP="00590757">
      <w:pPr>
        <w:tabs>
          <w:tab w:val="left" w:pos="2835"/>
        </w:tabs>
        <w:suppressAutoHyphens/>
        <w:jc w:val="center"/>
        <w:rPr>
          <w:rFonts w:asciiTheme="minorHAnsi" w:hAnsiTheme="minorHAnsi"/>
          <w:b/>
          <w:i/>
          <w:smallCaps/>
          <w:color w:val="0070C0"/>
          <w:sz w:val="28"/>
          <w:szCs w:val="28"/>
        </w:rPr>
      </w:pPr>
      <w:r w:rsidRPr="00590757">
        <w:rPr>
          <w:rFonts w:asciiTheme="minorHAnsi" w:hAnsiTheme="minorHAnsi"/>
          <w:b/>
          <w:i/>
          <w:smallCaps/>
          <w:color w:val="0070C0"/>
          <w:sz w:val="32"/>
          <w:szCs w:val="32"/>
        </w:rPr>
        <w:t>En 2019</w:t>
      </w:r>
      <w:r w:rsidRPr="002D6672">
        <w:rPr>
          <w:rFonts w:asciiTheme="minorHAnsi" w:hAnsiTheme="minorHAnsi"/>
          <w:b/>
          <w:i/>
          <w:smallCaps/>
          <w:color w:val="0070C0"/>
          <w:sz w:val="28"/>
          <w:szCs w:val="28"/>
        </w:rPr>
        <w:t>,</w:t>
      </w:r>
      <w:r w:rsidR="00590757">
        <w:rPr>
          <w:rFonts w:asciiTheme="minorHAnsi" w:hAnsiTheme="minorHAnsi"/>
          <w:b/>
          <w:i/>
          <w:smallCaps/>
          <w:color w:val="0070C0"/>
          <w:sz w:val="28"/>
          <w:szCs w:val="28"/>
        </w:rPr>
        <w:t xml:space="preserve"> </w:t>
      </w:r>
      <w:r w:rsidRPr="00590757">
        <w:rPr>
          <w:rFonts w:asciiTheme="minorHAnsi" w:hAnsiTheme="minorHAnsi"/>
          <w:b/>
          <w:i/>
          <w:smallCaps/>
          <w:color w:val="0070C0"/>
          <w:sz w:val="40"/>
          <w:szCs w:val="40"/>
        </w:rPr>
        <w:t>5</w:t>
      </w:r>
      <w:r w:rsidR="001073EA">
        <w:rPr>
          <w:rFonts w:asciiTheme="minorHAnsi" w:hAnsiTheme="minorHAnsi"/>
          <w:b/>
          <w:i/>
          <w:smallCaps/>
          <w:color w:val="0070C0"/>
          <w:sz w:val="32"/>
          <w:szCs w:val="32"/>
        </w:rPr>
        <w:t xml:space="preserve"> </w:t>
      </w:r>
      <w:r w:rsidR="001073EA" w:rsidRPr="001073EA">
        <w:rPr>
          <w:rFonts w:asciiTheme="minorHAnsi" w:hAnsiTheme="minorHAnsi"/>
          <w:b/>
          <w:i/>
          <w:smallCaps/>
          <w:color w:val="0070C0"/>
          <w:sz w:val="24"/>
          <w:szCs w:val="24"/>
        </w:rPr>
        <w:t>PRIORITÉS POUR DÉV</w:t>
      </w:r>
      <w:r w:rsidR="009238C8">
        <w:rPr>
          <w:rFonts w:asciiTheme="minorHAnsi" w:hAnsiTheme="minorHAnsi"/>
          <w:b/>
          <w:i/>
          <w:smallCaps/>
          <w:color w:val="0070C0"/>
          <w:sz w:val="24"/>
          <w:szCs w:val="24"/>
        </w:rPr>
        <w:t>E</w:t>
      </w:r>
      <w:r w:rsidR="001073EA" w:rsidRPr="001073EA">
        <w:rPr>
          <w:rFonts w:asciiTheme="minorHAnsi" w:hAnsiTheme="minorHAnsi"/>
          <w:b/>
          <w:i/>
          <w:smallCaps/>
          <w:color w:val="0070C0"/>
          <w:sz w:val="24"/>
          <w:szCs w:val="24"/>
        </w:rPr>
        <w:t xml:space="preserve">LOPPER </w:t>
      </w:r>
    </w:p>
    <w:p w14:paraId="06D00A84" w14:textId="1806435A" w:rsidR="00BC6228" w:rsidRPr="001073EA" w:rsidRDefault="001073EA" w:rsidP="00590757">
      <w:pPr>
        <w:tabs>
          <w:tab w:val="left" w:pos="2977"/>
        </w:tabs>
        <w:suppressAutoHyphens/>
        <w:ind w:left="1416"/>
        <w:rPr>
          <w:rFonts w:asciiTheme="minorHAnsi" w:hAnsiTheme="minorHAnsi"/>
          <w:b/>
          <w:i/>
          <w:smallCaps/>
          <w:color w:val="0070C0"/>
          <w:sz w:val="24"/>
          <w:szCs w:val="24"/>
        </w:rPr>
      </w:pPr>
      <w:r w:rsidRPr="001073EA">
        <w:rPr>
          <w:rFonts w:asciiTheme="minorHAnsi" w:hAnsiTheme="minorHAnsi"/>
          <w:b/>
          <w:i/>
          <w:smallCaps/>
          <w:color w:val="0070C0"/>
          <w:sz w:val="24"/>
          <w:szCs w:val="24"/>
        </w:rPr>
        <w:t xml:space="preserve">UNE SOCIÉTÉ PLUS SOLIDAIRE ET PLUS FRATERNELLE </w:t>
      </w:r>
      <w:r w:rsidR="00BC6228" w:rsidRPr="001073EA">
        <w:rPr>
          <w:rFonts w:asciiTheme="minorHAnsi" w:hAnsiTheme="minorHAnsi"/>
          <w:b/>
          <w:i/>
          <w:smallCaps/>
          <w:color w:val="0070C0"/>
          <w:sz w:val="24"/>
          <w:szCs w:val="24"/>
        </w:rPr>
        <w:t xml:space="preserve"> </w:t>
      </w:r>
    </w:p>
    <w:p w14:paraId="39942E75" w14:textId="77777777" w:rsidR="00BC6228" w:rsidRPr="002D6672" w:rsidRDefault="00BC6228" w:rsidP="002414E2">
      <w:pPr>
        <w:suppressAutoHyphens/>
        <w:spacing w:before="120"/>
        <w:jc w:val="both"/>
        <w:rPr>
          <w:rFonts w:asciiTheme="minorHAnsi" w:hAnsiTheme="minorHAnsi" w:cs="Times New Roman"/>
        </w:rPr>
      </w:pPr>
    </w:p>
    <w:p w14:paraId="63852A95" w14:textId="26C75058" w:rsidR="00BC6228" w:rsidRPr="002D6672" w:rsidRDefault="00BC6228" w:rsidP="00067AF4">
      <w:pPr>
        <w:pStyle w:val="Paragraphedeliste"/>
        <w:numPr>
          <w:ilvl w:val="0"/>
          <w:numId w:val="9"/>
        </w:numPr>
        <w:suppressAutoHyphens/>
        <w:spacing w:after="120"/>
        <w:ind w:left="714" w:hanging="357"/>
        <w:contextualSpacing w:val="0"/>
        <w:jc w:val="both"/>
        <w:rPr>
          <w:rFonts w:asciiTheme="minorHAnsi" w:hAnsiTheme="minorHAnsi"/>
          <w:sz w:val="22"/>
          <w:szCs w:val="22"/>
        </w:rPr>
      </w:pPr>
      <w:r w:rsidRPr="002D6672">
        <w:rPr>
          <w:rFonts w:asciiTheme="minorHAnsi" w:hAnsiTheme="minorHAnsi"/>
          <w:b/>
          <w:sz w:val="22"/>
          <w:szCs w:val="22"/>
        </w:rPr>
        <w:t>Scolariser tous les enfants : « Ensemble pour l’école inclusive »</w:t>
      </w:r>
    </w:p>
    <w:p w14:paraId="13F44CC4" w14:textId="52D40C61" w:rsidR="00DB31EF" w:rsidRDefault="00BC6228" w:rsidP="00067AF4">
      <w:pPr>
        <w:suppressAutoHyphens/>
        <w:spacing w:after="120"/>
        <w:jc w:val="both"/>
        <w:rPr>
          <w:rFonts w:asciiTheme="minorHAnsi" w:hAnsiTheme="minorHAnsi" w:cs="Times New Roman"/>
        </w:rPr>
      </w:pPr>
      <w:r w:rsidRPr="002D6672">
        <w:rPr>
          <w:rFonts w:asciiTheme="minorHAnsi" w:hAnsiTheme="minorHAnsi" w:cs="Times New Roman"/>
        </w:rPr>
        <w:t>L’école inclusive recouvre quatre priorités </w:t>
      </w:r>
      <w:r w:rsidR="005D5083" w:rsidRPr="002D6672">
        <w:rPr>
          <w:rFonts w:asciiTheme="minorHAnsi" w:hAnsiTheme="minorHAnsi" w:cs="Times New Roman"/>
        </w:rPr>
        <w:t xml:space="preserve">qui font l’objet de concertation avec </w:t>
      </w:r>
      <w:r w:rsidR="00BE691C" w:rsidRPr="002D6672">
        <w:rPr>
          <w:rFonts w:asciiTheme="minorHAnsi" w:hAnsiTheme="minorHAnsi" w:cs="Times New Roman"/>
        </w:rPr>
        <w:t>l’ensemble</w:t>
      </w:r>
      <w:r w:rsidR="005D5083" w:rsidRPr="002D6672">
        <w:rPr>
          <w:rFonts w:asciiTheme="minorHAnsi" w:hAnsiTheme="minorHAnsi" w:cs="Times New Roman"/>
        </w:rPr>
        <w:t xml:space="preserve"> </w:t>
      </w:r>
      <w:r w:rsidR="00BE691C" w:rsidRPr="002D6672">
        <w:rPr>
          <w:rFonts w:asciiTheme="minorHAnsi" w:hAnsiTheme="minorHAnsi" w:cs="Times New Roman"/>
        </w:rPr>
        <w:t>d</w:t>
      </w:r>
      <w:r w:rsidR="005D5083" w:rsidRPr="002D6672">
        <w:rPr>
          <w:rFonts w:asciiTheme="minorHAnsi" w:hAnsiTheme="minorHAnsi" w:cs="Times New Roman"/>
        </w:rPr>
        <w:t>es acteurs : syndicats d’enseignants, accomp</w:t>
      </w:r>
      <w:r w:rsidR="00DB31EF">
        <w:rPr>
          <w:rFonts w:asciiTheme="minorHAnsi" w:hAnsiTheme="minorHAnsi" w:cs="Times New Roman"/>
        </w:rPr>
        <w:t>agnants, parents, associations, etc.</w:t>
      </w:r>
      <w:r w:rsidRPr="002D6672">
        <w:rPr>
          <w:rFonts w:asciiTheme="minorHAnsi" w:hAnsiTheme="minorHAnsi" w:cs="Times New Roman"/>
        </w:rPr>
        <w:t xml:space="preserve"> </w:t>
      </w:r>
      <w:r w:rsidR="00DB31EF">
        <w:rPr>
          <w:rFonts w:asciiTheme="minorHAnsi" w:hAnsiTheme="minorHAnsi" w:cs="Times New Roman"/>
        </w:rPr>
        <w:t>A l’issue de cette concertation, d</w:t>
      </w:r>
      <w:r w:rsidR="00BE691C" w:rsidRPr="002D6672">
        <w:rPr>
          <w:rFonts w:asciiTheme="minorHAnsi" w:hAnsiTheme="minorHAnsi" w:cs="Times New Roman"/>
        </w:rPr>
        <w:t>es mesures concrètes seront annoncé</w:t>
      </w:r>
      <w:r w:rsidR="003D3B40">
        <w:rPr>
          <w:rFonts w:asciiTheme="minorHAnsi" w:hAnsiTheme="minorHAnsi" w:cs="Times New Roman"/>
        </w:rPr>
        <w:t>e</w:t>
      </w:r>
      <w:r w:rsidR="00BE691C" w:rsidRPr="002D6672">
        <w:rPr>
          <w:rFonts w:asciiTheme="minorHAnsi" w:hAnsiTheme="minorHAnsi" w:cs="Times New Roman"/>
        </w:rPr>
        <w:t xml:space="preserve">s </w:t>
      </w:r>
      <w:r w:rsidR="00DB31EF">
        <w:rPr>
          <w:rFonts w:asciiTheme="minorHAnsi" w:hAnsiTheme="minorHAnsi" w:cs="Times New Roman"/>
        </w:rPr>
        <w:t xml:space="preserve">le 11 février </w:t>
      </w:r>
      <w:r w:rsidR="003D3B40">
        <w:rPr>
          <w:rFonts w:asciiTheme="minorHAnsi" w:hAnsiTheme="minorHAnsi" w:cs="Times New Roman"/>
        </w:rPr>
        <w:t>devant le Conseil n</w:t>
      </w:r>
      <w:r w:rsidR="00BE691C" w:rsidRPr="002D6672">
        <w:rPr>
          <w:rFonts w:asciiTheme="minorHAnsi" w:hAnsiTheme="minorHAnsi" w:cs="Times New Roman"/>
        </w:rPr>
        <w:t>ational consultatif des pers</w:t>
      </w:r>
      <w:r w:rsidR="00DB31EF">
        <w:rPr>
          <w:rFonts w:asciiTheme="minorHAnsi" w:hAnsiTheme="minorHAnsi" w:cs="Times New Roman"/>
        </w:rPr>
        <w:t>onnes handicapées.</w:t>
      </w:r>
    </w:p>
    <w:p w14:paraId="1FA6BB75" w14:textId="1086977D" w:rsidR="00DB31EF" w:rsidRPr="00DB31EF" w:rsidRDefault="00DB31EF" w:rsidP="00DB31EF">
      <w:pPr>
        <w:suppressAutoHyphens/>
        <w:jc w:val="both"/>
        <w:rPr>
          <w:rFonts w:asciiTheme="minorHAnsi" w:hAnsiTheme="minorHAnsi" w:cs="Times New Roman"/>
        </w:rPr>
      </w:pPr>
      <w:r>
        <w:rPr>
          <w:rFonts w:asciiTheme="minorHAnsi" w:hAnsiTheme="minorHAnsi" w:cs="Times New Roman"/>
        </w:rPr>
        <w:t xml:space="preserve">Elles </w:t>
      </w:r>
      <w:r w:rsidR="00BE691C" w:rsidRPr="00DB31EF">
        <w:rPr>
          <w:rFonts w:asciiTheme="minorHAnsi" w:hAnsiTheme="minorHAnsi" w:cs="Times New Roman"/>
        </w:rPr>
        <w:t>permet</w:t>
      </w:r>
      <w:r w:rsidRPr="00DB31EF">
        <w:rPr>
          <w:rFonts w:asciiTheme="minorHAnsi" w:hAnsiTheme="minorHAnsi" w:cs="Times New Roman"/>
        </w:rPr>
        <w:t>tent de progresser sur quatre</w:t>
      </w:r>
      <w:r w:rsidR="00BE691C" w:rsidRPr="00DB31EF">
        <w:rPr>
          <w:rFonts w:asciiTheme="minorHAnsi" w:hAnsiTheme="minorHAnsi" w:cs="Times New Roman"/>
        </w:rPr>
        <w:t xml:space="preserve"> priorités</w:t>
      </w:r>
      <w:r w:rsidR="003D3B40">
        <w:rPr>
          <w:rFonts w:asciiTheme="minorHAnsi" w:hAnsiTheme="minorHAnsi" w:cs="Times New Roman"/>
        </w:rPr>
        <w:t xml:space="preserve"> </w:t>
      </w:r>
      <w:r w:rsidR="00BE691C" w:rsidRPr="00DB31EF">
        <w:rPr>
          <w:rFonts w:asciiTheme="minorHAnsi" w:hAnsiTheme="minorHAnsi" w:cs="Times New Roman"/>
        </w:rPr>
        <w:t xml:space="preserve">: </w:t>
      </w:r>
    </w:p>
    <w:p w14:paraId="06FA1F98" w14:textId="116780A3" w:rsidR="00DB31EF" w:rsidRPr="00DB31EF" w:rsidRDefault="00DB31EF" w:rsidP="00DB31EF">
      <w:pPr>
        <w:pStyle w:val="Paragraphedeliste"/>
        <w:numPr>
          <w:ilvl w:val="0"/>
          <w:numId w:val="17"/>
        </w:numPr>
        <w:suppressAutoHyphens/>
        <w:ind w:left="567"/>
        <w:jc w:val="both"/>
        <w:rPr>
          <w:rFonts w:asciiTheme="minorHAnsi" w:hAnsiTheme="minorHAnsi"/>
          <w:sz w:val="22"/>
          <w:szCs w:val="22"/>
        </w:rPr>
      </w:pPr>
      <w:r w:rsidRPr="00DB31EF">
        <w:rPr>
          <w:rFonts w:asciiTheme="minorHAnsi" w:hAnsiTheme="minorHAnsi"/>
          <w:sz w:val="22"/>
          <w:szCs w:val="22"/>
        </w:rPr>
        <w:t xml:space="preserve">La </w:t>
      </w:r>
      <w:r w:rsidR="00BE691C" w:rsidRPr="00DB31EF">
        <w:rPr>
          <w:rFonts w:asciiTheme="minorHAnsi" w:hAnsiTheme="minorHAnsi"/>
          <w:sz w:val="22"/>
          <w:szCs w:val="22"/>
        </w:rPr>
        <w:t>scolarisation des enfan</w:t>
      </w:r>
      <w:r>
        <w:rPr>
          <w:rFonts w:asciiTheme="minorHAnsi" w:hAnsiTheme="minorHAnsi"/>
          <w:sz w:val="22"/>
          <w:szCs w:val="22"/>
        </w:rPr>
        <w:t>ts dès trois ans ;</w:t>
      </w:r>
    </w:p>
    <w:p w14:paraId="12E74B8D" w14:textId="14370850" w:rsidR="00DB31EF" w:rsidRPr="00DB31EF" w:rsidRDefault="00DB31EF" w:rsidP="00DB31EF">
      <w:pPr>
        <w:pStyle w:val="Paragraphedeliste"/>
        <w:numPr>
          <w:ilvl w:val="0"/>
          <w:numId w:val="17"/>
        </w:numPr>
        <w:suppressAutoHyphens/>
        <w:ind w:left="567"/>
        <w:jc w:val="both"/>
        <w:rPr>
          <w:rFonts w:asciiTheme="minorHAnsi" w:hAnsiTheme="minorHAnsi"/>
          <w:sz w:val="22"/>
          <w:szCs w:val="22"/>
        </w:rPr>
      </w:pPr>
      <w:r w:rsidRPr="00DB31EF">
        <w:rPr>
          <w:rFonts w:asciiTheme="minorHAnsi" w:hAnsiTheme="minorHAnsi"/>
          <w:sz w:val="22"/>
          <w:szCs w:val="22"/>
        </w:rPr>
        <w:t xml:space="preserve">Une </w:t>
      </w:r>
      <w:r w:rsidR="00BE691C" w:rsidRPr="00DB31EF">
        <w:rPr>
          <w:rFonts w:asciiTheme="minorHAnsi" w:hAnsiTheme="minorHAnsi"/>
          <w:sz w:val="22"/>
          <w:szCs w:val="22"/>
        </w:rPr>
        <w:t xml:space="preserve">scolarisation simplifiée et </w:t>
      </w:r>
      <w:r w:rsidRPr="00DB31EF">
        <w:rPr>
          <w:rFonts w:asciiTheme="minorHAnsi" w:hAnsiTheme="minorHAnsi"/>
          <w:sz w:val="22"/>
          <w:szCs w:val="22"/>
        </w:rPr>
        <w:t xml:space="preserve">des </w:t>
      </w:r>
      <w:r w:rsidR="00BE691C" w:rsidRPr="00DB31EF">
        <w:rPr>
          <w:rFonts w:asciiTheme="minorHAnsi" w:hAnsiTheme="minorHAnsi"/>
          <w:sz w:val="22"/>
          <w:szCs w:val="22"/>
        </w:rPr>
        <w:t>parcours plus fluide</w:t>
      </w:r>
      <w:r w:rsidRPr="00DB31EF">
        <w:rPr>
          <w:rFonts w:asciiTheme="minorHAnsi" w:hAnsiTheme="minorHAnsi"/>
          <w:sz w:val="22"/>
          <w:szCs w:val="22"/>
        </w:rPr>
        <w:t>s</w:t>
      </w:r>
      <w:r>
        <w:rPr>
          <w:rFonts w:asciiTheme="minorHAnsi" w:hAnsiTheme="minorHAnsi"/>
          <w:sz w:val="22"/>
          <w:szCs w:val="22"/>
        </w:rPr>
        <w:t> ;</w:t>
      </w:r>
      <w:r w:rsidR="00BE691C" w:rsidRPr="00DB31EF">
        <w:rPr>
          <w:rFonts w:asciiTheme="minorHAnsi" w:hAnsiTheme="minorHAnsi"/>
          <w:sz w:val="22"/>
          <w:szCs w:val="22"/>
        </w:rPr>
        <w:t xml:space="preserve"> </w:t>
      </w:r>
    </w:p>
    <w:p w14:paraId="74212B7D" w14:textId="77777777" w:rsidR="00DB31EF" w:rsidRPr="00DB31EF" w:rsidRDefault="00DB31EF" w:rsidP="00DB31EF">
      <w:pPr>
        <w:pStyle w:val="Paragraphedeliste"/>
        <w:numPr>
          <w:ilvl w:val="0"/>
          <w:numId w:val="17"/>
        </w:numPr>
        <w:suppressAutoHyphens/>
        <w:ind w:left="567"/>
        <w:jc w:val="both"/>
        <w:rPr>
          <w:rFonts w:asciiTheme="minorHAnsi" w:hAnsiTheme="minorHAnsi"/>
          <w:sz w:val="22"/>
          <w:szCs w:val="22"/>
        </w:rPr>
      </w:pPr>
      <w:r w:rsidRPr="00DB31EF">
        <w:rPr>
          <w:rFonts w:asciiTheme="minorHAnsi" w:hAnsiTheme="minorHAnsi"/>
          <w:sz w:val="22"/>
          <w:szCs w:val="22"/>
        </w:rPr>
        <w:t>D</w:t>
      </w:r>
      <w:r w:rsidR="00BE691C" w:rsidRPr="00DB31EF">
        <w:rPr>
          <w:rFonts w:asciiTheme="minorHAnsi" w:hAnsiTheme="minorHAnsi"/>
          <w:sz w:val="22"/>
          <w:szCs w:val="22"/>
        </w:rPr>
        <w:t xml:space="preserve">es meilleures conditions de </w:t>
      </w:r>
      <w:r w:rsidRPr="00DB31EF">
        <w:rPr>
          <w:rFonts w:asciiTheme="minorHAnsi" w:hAnsiTheme="minorHAnsi"/>
          <w:sz w:val="22"/>
          <w:szCs w:val="22"/>
        </w:rPr>
        <w:t>travail pour les accompagnants ;</w:t>
      </w:r>
    </w:p>
    <w:p w14:paraId="06BF724B" w14:textId="00D68532" w:rsidR="00BC6228" w:rsidRPr="00DB31EF" w:rsidRDefault="00DB31EF" w:rsidP="00DB31EF">
      <w:pPr>
        <w:pStyle w:val="Paragraphedeliste"/>
        <w:numPr>
          <w:ilvl w:val="0"/>
          <w:numId w:val="17"/>
        </w:numPr>
        <w:suppressAutoHyphens/>
        <w:spacing w:after="120"/>
        <w:ind w:left="567" w:hanging="357"/>
        <w:contextualSpacing w:val="0"/>
        <w:jc w:val="both"/>
        <w:rPr>
          <w:rFonts w:asciiTheme="minorHAnsi" w:hAnsiTheme="minorHAnsi"/>
          <w:sz w:val="22"/>
          <w:szCs w:val="22"/>
        </w:rPr>
      </w:pPr>
      <w:r w:rsidRPr="00DB31EF">
        <w:rPr>
          <w:rFonts w:asciiTheme="minorHAnsi" w:hAnsiTheme="minorHAnsi"/>
          <w:sz w:val="22"/>
          <w:szCs w:val="22"/>
        </w:rPr>
        <w:t>U</w:t>
      </w:r>
      <w:r w:rsidR="00BE691C" w:rsidRPr="00DB31EF">
        <w:rPr>
          <w:rFonts w:asciiTheme="minorHAnsi" w:hAnsiTheme="minorHAnsi"/>
          <w:sz w:val="22"/>
          <w:szCs w:val="22"/>
        </w:rPr>
        <w:t>ne coopération plus efficace de l’ensemble des professionnels (de l’éducation nationale et du médico-social) dans l’école</w:t>
      </w:r>
      <w:r>
        <w:rPr>
          <w:rFonts w:asciiTheme="minorHAnsi" w:hAnsiTheme="minorHAnsi"/>
          <w:sz w:val="22"/>
          <w:szCs w:val="22"/>
        </w:rPr>
        <w:t>.</w:t>
      </w:r>
    </w:p>
    <w:p w14:paraId="7E4504EE" w14:textId="463911EB" w:rsidR="00460F64" w:rsidRDefault="00BE691C" w:rsidP="00DB31EF">
      <w:pPr>
        <w:pStyle w:val="Paragraphedeliste"/>
        <w:numPr>
          <w:ilvl w:val="0"/>
          <w:numId w:val="15"/>
        </w:numPr>
        <w:suppressAutoHyphens/>
        <w:ind w:left="782" w:hanging="357"/>
        <w:contextualSpacing w:val="0"/>
        <w:jc w:val="both"/>
        <w:rPr>
          <w:rFonts w:asciiTheme="minorHAnsi" w:hAnsiTheme="minorHAnsi"/>
          <w:sz w:val="22"/>
          <w:szCs w:val="22"/>
        </w:rPr>
      </w:pPr>
      <w:r w:rsidRPr="002D6672">
        <w:rPr>
          <w:rFonts w:asciiTheme="minorHAnsi" w:hAnsiTheme="minorHAnsi"/>
          <w:i/>
          <w:sz w:val="22"/>
          <w:szCs w:val="22"/>
        </w:rPr>
        <w:t>L’</w:t>
      </w:r>
      <w:r w:rsidR="00BC6228" w:rsidRPr="002D6672">
        <w:rPr>
          <w:rFonts w:asciiTheme="minorHAnsi" w:hAnsiTheme="minorHAnsi"/>
          <w:i/>
          <w:sz w:val="22"/>
          <w:szCs w:val="22"/>
        </w:rPr>
        <w:t>école</w:t>
      </w:r>
      <w:r w:rsidR="00445975">
        <w:rPr>
          <w:rFonts w:asciiTheme="minorHAnsi" w:hAnsiTheme="minorHAnsi"/>
          <w:i/>
          <w:sz w:val="22"/>
          <w:szCs w:val="22"/>
        </w:rPr>
        <w:t xml:space="preserve"> de la R</w:t>
      </w:r>
      <w:r w:rsidRPr="002D6672">
        <w:rPr>
          <w:rFonts w:asciiTheme="minorHAnsi" w:hAnsiTheme="minorHAnsi"/>
          <w:i/>
          <w:sz w:val="22"/>
          <w:szCs w:val="22"/>
        </w:rPr>
        <w:t>épublique doit</w:t>
      </w:r>
      <w:r w:rsidR="000342FD" w:rsidRPr="002D6672">
        <w:rPr>
          <w:rFonts w:asciiTheme="minorHAnsi" w:hAnsiTheme="minorHAnsi"/>
          <w:i/>
          <w:sz w:val="22"/>
          <w:szCs w:val="22"/>
        </w:rPr>
        <w:t xml:space="preserve"> accompagner des parcours scolaires de qualité pour</w:t>
      </w:r>
      <w:r w:rsidR="00063F27" w:rsidRPr="002D6672">
        <w:rPr>
          <w:rFonts w:asciiTheme="minorHAnsi" w:hAnsiTheme="minorHAnsi"/>
          <w:i/>
          <w:sz w:val="22"/>
          <w:szCs w:val="22"/>
        </w:rPr>
        <w:t xml:space="preserve"> tous s</w:t>
      </w:r>
      <w:r w:rsidR="00BC6228" w:rsidRPr="002D6672">
        <w:rPr>
          <w:rFonts w:asciiTheme="minorHAnsi" w:hAnsiTheme="minorHAnsi"/>
          <w:i/>
          <w:sz w:val="22"/>
          <w:szCs w:val="22"/>
        </w:rPr>
        <w:t>es élèves</w:t>
      </w:r>
      <w:r w:rsidR="004853CE">
        <w:rPr>
          <w:rFonts w:asciiTheme="minorHAnsi" w:hAnsiTheme="minorHAnsi"/>
          <w:i/>
          <w:sz w:val="22"/>
          <w:szCs w:val="22"/>
        </w:rPr>
        <w:t>,</w:t>
      </w:r>
      <w:r w:rsidRPr="002D6672">
        <w:rPr>
          <w:rFonts w:asciiTheme="minorHAnsi" w:hAnsiTheme="minorHAnsi"/>
          <w:i/>
          <w:sz w:val="22"/>
          <w:szCs w:val="22"/>
        </w:rPr>
        <w:t xml:space="preserve"> avec des réponses ajustée</w:t>
      </w:r>
      <w:r w:rsidR="004853CE">
        <w:rPr>
          <w:rFonts w:asciiTheme="minorHAnsi" w:hAnsiTheme="minorHAnsi"/>
          <w:i/>
          <w:sz w:val="22"/>
          <w:szCs w:val="22"/>
        </w:rPr>
        <w:t>s</w:t>
      </w:r>
      <w:r w:rsidRPr="002D6672">
        <w:rPr>
          <w:rFonts w:asciiTheme="minorHAnsi" w:hAnsiTheme="minorHAnsi"/>
          <w:i/>
          <w:sz w:val="22"/>
          <w:szCs w:val="22"/>
        </w:rPr>
        <w:t xml:space="preserve"> </w:t>
      </w:r>
      <w:r w:rsidR="00E45A9B">
        <w:rPr>
          <w:rFonts w:asciiTheme="minorHAnsi" w:hAnsiTheme="minorHAnsi"/>
          <w:i/>
          <w:sz w:val="22"/>
          <w:szCs w:val="22"/>
        </w:rPr>
        <w:t xml:space="preserve">et </w:t>
      </w:r>
      <w:r w:rsidRPr="002D6672">
        <w:rPr>
          <w:rFonts w:asciiTheme="minorHAnsi" w:hAnsiTheme="minorHAnsi"/>
          <w:i/>
          <w:sz w:val="22"/>
          <w:szCs w:val="22"/>
        </w:rPr>
        <w:t>adaptées aux besoins éducatifs particuliers de chacun</w:t>
      </w:r>
      <w:r w:rsidR="00BC6228" w:rsidRPr="002D6672">
        <w:rPr>
          <w:rFonts w:asciiTheme="minorHAnsi" w:hAnsiTheme="minorHAnsi"/>
          <w:sz w:val="22"/>
          <w:szCs w:val="22"/>
        </w:rPr>
        <w:t>.</w:t>
      </w:r>
    </w:p>
    <w:p w14:paraId="5FD17085" w14:textId="77777777" w:rsidR="00DB31EF" w:rsidRPr="00DB31EF" w:rsidRDefault="00DB31EF" w:rsidP="00DB31EF">
      <w:pPr>
        <w:pStyle w:val="Paragraphedeliste"/>
        <w:suppressAutoHyphens/>
        <w:ind w:left="782"/>
        <w:contextualSpacing w:val="0"/>
        <w:jc w:val="both"/>
        <w:rPr>
          <w:rFonts w:asciiTheme="minorHAnsi" w:hAnsiTheme="minorHAnsi"/>
          <w:sz w:val="22"/>
          <w:szCs w:val="22"/>
        </w:rPr>
      </w:pPr>
    </w:p>
    <w:p w14:paraId="29CEB742" w14:textId="486CC573" w:rsidR="00DC5ACE" w:rsidRPr="002D6672" w:rsidRDefault="00BC6228" w:rsidP="00E45A9B">
      <w:pPr>
        <w:pStyle w:val="Paragraphedeliste"/>
        <w:numPr>
          <w:ilvl w:val="0"/>
          <w:numId w:val="9"/>
        </w:numPr>
        <w:suppressAutoHyphens/>
        <w:spacing w:after="120"/>
        <w:ind w:left="709" w:hanging="357"/>
        <w:contextualSpacing w:val="0"/>
        <w:jc w:val="both"/>
        <w:rPr>
          <w:rFonts w:asciiTheme="minorHAnsi" w:hAnsiTheme="minorHAnsi"/>
          <w:b/>
          <w:sz w:val="22"/>
          <w:szCs w:val="22"/>
        </w:rPr>
      </w:pPr>
      <w:r w:rsidRPr="002D6672">
        <w:rPr>
          <w:rFonts w:asciiTheme="minorHAnsi" w:hAnsiTheme="minorHAnsi"/>
          <w:b/>
          <w:sz w:val="22"/>
          <w:szCs w:val="22"/>
        </w:rPr>
        <w:t xml:space="preserve">Repenser l’offre de services : rénovation de la politique de l’emploi </w:t>
      </w:r>
    </w:p>
    <w:p w14:paraId="09C2D7B4" w14:textId="7AD4FF01" w:rsidR="00BC6228" w:rsidRPr="002D6672" w:rsidRDefault="00063F27" w:rsidP="00E45A9B">
      <w:pPr>
        <w:suppressAutoHyphens/>
        <w:spacing w:after="120"/>
        <w:jc w:val="both"/>
        <w:rPr>
          <w:rFonts w:asciiTheme="minorHAnsi" w:hAnsiTheme="minorHAnsi" w:cs="Times New Roman"/>
          <w:bCs/>
        </w:rPr>
      </w:pPr>
      <w:r w:rsidRPr="002D6672">
        <w:rPr>
          <w:rFonts w:asciiTheme="minorHAnsi" w:hAnsiTheme="minorHAnsi" w:cs="Times New Roman"/>
          <w:bCs/>
        </w:rPr>
        <w:t>La concertation</w:t>
      </w:r>
      <w:r w:rsidR="00BC6228" w:rsidRPr="002D6672">
        <w:rPr>
          <w:rFonts w:asciiTheme="minorHAnsi" w:hAnsiTheme="minorHAnsi" w:cs="Times New Roman"/>
          <w:bCs/>
        </w:rPr>
        <w:t xml:space="preserve"> menée avec les partenaires sociaux et les associations, </w:t>
      </w:r>
      <w:r w:rsidR="00BC6228" w:rsidRPr="002D6672">
        <w:rPr>
          <w:rFonts w:asciiTheme="minorHAnsi" w:hAnsiTheme="minorHAnsi" w:cs="Times New Roman"/>
        </w:rPr>
        <w:t>les acteurs du service public de l’emploi et les deux fonds</w:t>
      </w:r>
      <w:r w:rsidRPr="002D6672">
        <w:rPr>
          <w:rFonts w:asciiTheme="minorHAnsi" w:hAnsiTheme="minorHAnsi" w:cs="Times New Roman"/>
        </w:rPr>
        <w:t>,</w:t>
      </w:r>
      <w:r w:rsidR="00BC6228" w:rsidRPr="002D6672">
        <w:rPr>
          <w:rFonts w:asciiTheme="minorHAnsi" w:hAnsiTheme="minorHAnsi" w:cs="Times New Roman"/>
        </w:rPr>
        <w:t xml:space="preserve"> Agefiph (Association de gestion du fonds pour l’insertio</w:t>
      </w:r>
      <w:r w:rsidR="004853CE">
        <w:rPr>
          <w:rFonts w:asciiTheme="minorHAnsi" w:hAnsiTheme="minorHAnsi" w:cs="Times New Roman"/>
        </w:rPr>
        <w:t xml:space="preserve">n des personnes handicapées) et FIPHFP </w:t>
      </w:r>
      <w:r w:rsidR="00BC6228" w:rsidRPr="002D6672">
        <w:rPr>
          <w:rFonts w:asciiTheme="minorHAnsi" w:hAnsiTheme="minorHAnsi" w:cs="Times New Roman"/>
        </w:rPr>
        <w:t xml:space="preserve">(Fonds pour l’insertion des personnes handicapées dans la fonction publique), </w:t>
      </w:r>
      <w:r w:rsidR="00BC6228" w:rsidRPr="002D6672">
        <w:rPr>
          <w:rFonts w:asciiTheme="minorHAnsi" w:hAnsiTheme="minorHAnsi" w:cs="Times New Roman"/>
          <w:bCs/>
        </w:rPr>
        <w:t xml:space="preserve">se poursuit activement en 2019. </w:t>
      </w:r>
    </w:p>
    <w:p w14:paraId="12D9BC41" w14:textId="65532A10" w:rsidR="00BC6228" w:rsidRPr="002D6672" w:rsidRDefault="00BC6228" w:rsidP="00E45A9B">
      <w:pPr>
        <w:suppressAutoHyphens/>
        <w:spacing w:after="120"/>
        <w:jc w:val="both"/>
        <w:rPr>
          <w:rFonts w:asciiTheme="minorHAnsi" w:hAnsiTheme="minorHAnsi" w:cs="Times New Roman"/>
        </w:rPr>
      </w:pPr>
      <w:r w:rsidRPr="002D6672">
        <w:rPr>
          <w:rFonts w:asciiTheme="minorHAnsi" w:hAnsiTheme="minorHAnsi" w:cs="Times New Roman"/>
        </w:rPr>
        <w:t>Son objectif est d’améliorer la lisibili</w:t>
      </w:r>
      <w:r w:rsidR="00063F27" w:rsidRPr="002D6672">
        <w:rPr>
          <w:rFonts w:asciiTheme="minorHAnsi" w:hAnsiTheme="minorHAnsi" w:cs="Times New Roman"/>
        </w:rPr>
        <w:t xml:space="preserve">té de l’offre de services </w:t>
      </w:r>
      <w:r w:rsidR="00E45A9B">
        <w:rPr>
          <w:rFonts w:asciiTheme="minorHAnsi" w:hAnsiTheme="minorHAnsi" w:cs="Times New Roman"/>
        </w:rPr>
        <w:t>de la compléter au</w:t>
      </w:r>
      <w:r w:rsidRPr="002D6672">
        <w:rPr>
          <w:rFonts w:asciiTheme="minorHAnsi" w:hAnsiTheme="minorHAnsi" w:cs="Times New Roman"/>
        </w:rPr>
        <w:t xml:space="preserve">tant que de besoin, de mieux articuler les dispositifs de droits communs et les dispositifs spécifiques, dans une logique de sécurisation des parcours d’accès et de maintien dans l’emploi. </w:t>
      </w:r>
    </w:p>
    <w:p w14:paraId="4617D55E" w14:textId="77777777" w:rsidR="00BC6228" w:rsidRPr="002D6672" w:rsidRDefault="00BC6228" w:rsidP="004853CE">
      <w:pPr>
        <w:suppressAutoHyphens/>
        <w:jc w:val="both"/>
        <w:rPr>
          <w:rFonts w:asciiTheme="minorHAnsi" w:hAnsiTheme="minorHAnsi" w:cs="Times New Roman"/>
        </w:rPr>
      </w:pPr>
      <w:r w:rsidRPr="002D6672">
        <w:rPr>
          <w:rFonts w:asciiTheme="minorHAnsi" w:hAnsiTheme="minorHAnsi" w:cs="Times New Roman"/>
        </w:rPr>
        <w:t xml:space="preserve">Les pratiques d’accompagnement innovantes, que le secrétariat d’Etat encourage, s’articulent autour de quatre axes : </w:t>
      </w:r>
    </w:p>
    <w:p w14:paraId="1B614321" w14:textId="77777777" w:rsidR="00BC6228" w:rsidRPr="002D6672" w:rsidRDefault="00BC6228" w:rsidP="004853CE">
      <w:pPr>
        <w:pStyle w:val="Paragraphedeliste"/>
        <w:numPr>
          <w:ilvl w:val="0"/>
          <w:numId w:val="10"/>
        </w:numPr>
        <w:suppressAutoHyphens/>
        <w:ind w:left="567"/>
        <w:jc w:val="both"/>
        <w:rPr>
          <w:rFonts w:asciiTheme="minorHAnsi" w:hAnsiTheme="minorHAnsi"/>
          <w:sz w:val="22"/>
          <w:szCs w:val="22"/>
        </w:rPr>
      </w:pPr>
      <w:r w:rsidRPr="002D6672">
        <w:rPr>
          <w:rFonts w:asciiTheme="minorHAnsi" w:hAnsiTheme="minorHAnsi"/>
          <w:sz w:val="22"/>
          <w:szCs w:val="22"/>
        </w:rPr>
        <w:t xml:space="preserve">Accélérer la mobilisation territoriale des acteurs en s’appuyant sur un Plan régional d’insertion des travailleurs handicapés (PRITH) nouvelle génération ; </w:t>
      </w:r>
    </w:p>
    <w:p w14:paraId="7D590381" w14:textId="77777777" w:rsidR="00BC6228" w:rsidRPr="002D6672" w:rsidRDefault="00BC6228" w:rsidP="00DB31EF">
      <w:pPr>
        <w:pStyle w:val="Paragraphedeliste"/>
        <w:numPr>
          <w:ilvl w:val="0"/>
          <w:numId w:val="10"/>
        </w:numPr>
        <w:suppressAutoHyphens/>
        <w:spacing w:before="120"/>
        <w:ind w:left="567"/>
        <w:jc w:val="both"/>
        <w:rPr>
          <w:rFonts w:asciiTheme="minorHAnsi" w:hAnsiTheme="minorHAnsi"/>
          <w:sz w:val="22"/>
          <w:szCs w:val="22"/>
        </w:rPr>
      </w:pPr>
      <w:r w:rsidRPr="002D6672">
        <w:rPr>
          <w:rFonts w:asciiTheme="minorHAnsi" w:hAnsiTheme="minorHAnsi"/>
          <w:sz w:val="22"/>
          <w:szCs w:val="22"/>
        </w:rPr>
        <w:t>Faire changer d’échelle à l’emploi accompagné, en s’appuyant  sur le service public de l’emploi. L’objectif est de passer de 1 000 personnes accompagnées à 50 000, et de prioriser les TPE, PME et ETI ;</w:t>
      </w:r>
    </w:p>
    <w:p w14:paraId="5AE866BF" w14:textId="7BBFBBD8" w:rsidR="00BC6228" w:rsidRPr="002D6672" w:rsidRDefault="00BC6228" w:rsidP="005847EC">
      <w:pPr>
        <w:pStyle w:val="Paragraphedeliste"/>
        <w:numPr>
          <w:ilvl w:val="0"/>
          <w:numId w:val="10"/>
        </w:numPr>
        <w:suppressAutoHyphens/>
        <w:ind w:left="567" w:hanging="357"/>
        <w:contextualSpacing w:val="0"/>
        <w:jc w:val="both"/>
        <w:rPr>
          <w:rFonts w:asciiTheme="minorHAnsi" w:hAnsiTheme="minorHAnsi"/>
          <w:sz w:val="22"/>
          <w:szCs w:val="22"/>
        </w:rPr>
      </w:pPr>
      <w:r w:rsidRPr="002D6672">
        <w:rPr>
          <w:rFonts w:asciiTheme="minorHAnsi" w:hAnsiTheme="minorHAnsi"/>
          <w:sz w:val="22"/>
          <w:szCs w:val="22"/>
        </w:rPr>
        <w:t>Augmenter le niveau de qualification des personnes handicapées (25 % des demandeurs d’emploi seulement ont un niveau d’étude Bac), grâce à l’a</w:t>
      </w:r>
      <w:r w:rsidR="004853CE">
        <w:rPr>
          <w:rFonts w:asciiTheme="minorHAnsi" w:hAnsiTheme="minorHAnsi"/>
          <w:sz w:val="22"/>
          <w:szCs w:val="22"/>
        </w:rPr>
        <w:t xml:space="preserve">ccessibilité universelle de </w:t>
      </w:r>
      <w:r w:rsidRPr="002D6672">
        <w:rPr>
          <w:rFonts w:asciiTheme="minorHAnsi" w:hAnsiTheme="minorHAnsi"/>
          <w:sz w:val="22"/>
          <w:szCs w:val="22"/>
        </w:rPr>
        <w:t>100 % des CFA et des organismes de formation, et à la mobilisation des crédits du Plan d’investissements dans les compétences (PIC) ;</w:t>
      </w:r>
    </w:p>
    <w:p w14:paraId="20BA8308" w14:textId="77777777" w:rsidR="00BC6228" w:rsidRPr="002D6672" w:rsidRDefault="00BC6228" w:rsidP="005847EC">
      <w:pPr>
        <w:pStyle w:val="Paragraphedeliste"/>
        <w:numPr>
          <w:ilvl w:val="0"/>
          <w:numId w:val="10"/>
        </w:numPr>
        <w:suppressAutoHyphens/>
        <w:spacing w:after="120"/>
        <w:ind w:left="567" w:hanging="357"/>
        <w:contextualSpacing w:val="0"/>
        <w:jc w:val="both"/>
        <w:rPr>
          <w:rFonts w:asciiTheme="minorHAnsi" w:hAnsiTheme="minorHAnsi"/>
          <w:sz w:val="22"/>
          <w:szCs w:val="22"/>
        </w:rPr>
      </w:pPr>
      <w:r w:rsidRPr="002D6672">
        <w:rPr>
          <w:rFonts w:asciiTheme="minorHAnsi" w:hAnsiTheme="minorHAnsi"/>
          <w:sz w:val="22"/>
          <w:szCs w:val="22"/>
        </w:rPr>
        <w:t xml:space="preserve">Encourager les employeurs à mieux intégrer le handicap dans leur stratégie globale : généralisation des référents handicap dans les entreprises de plus de 250 salariés et l’adaptation des environnements de travail. </w:t>
      </w:r>
    </w:p>
    <w:p w14:paraId="47ED7964" w14:textId="7DB2AAED" w:rsidR="00067AF4" w:rsidRDefault="00BC6228" w:rsidP="00067AF4">
      <w:pPr>
        <w:pStyle w:val="Paragraphedeliste"/>
        <w:numPr>
          <w:ilvl w:val="0"/>
          <w:numId w:val="16"/>
        </w:numPr>
        <w:suppressAutoHyphens/>
        <w:ind w:left="782" w:hanging="357"/>
        <w:contextualSpacing w:val="0"/>
        <w:jc w:val="both"/>
        <w:rPr>
          <w:rFonts w:asciiTheme="minorHAnsi" w:hAnsiTheme="minorHAnsi"/>
          <w:i/>
          <w:sz w:val="22"/>
          <w:szCs w:val="22"/>
        </w:rPr>
      </w:pPr>
      <w:r w:rsidRPr="002D6672">
        <w:rPr>
          <w:rFonts w:asciiTheme="minorHAnsi" w:hAnsiTheme="minorHAnsi"/>
          <w:i/>
          <w:sz w:val="22"/>
          <w:szCs w:val="22"/>
        </w:rPr>
        <w:t xml:space="preserve">Aujourd’hui les entreprises ne peuvent plus se priver des compétences des personnes en situation de handicap. </w:t>
      </w:r>
    </w:p>
    <w:p w14:paraId="4A545463" w14:textId="77777777" w:rsidR="00067AF4" w:rsidRPr="00067AF4" w:rsidRDefault="00067AF4" w:rsidP="00067AF4">
      <w:pPr>
        <w:pStyle w:val="Paragraphedeliste"/>
        <w:suppressAutoHyphens/>
        <w:ind w:left="782"/>
        <w:contextualSpacing w:val="0"/>
        <w:jc w:val="both"/>
        <w:rPr>
          <w:rFonts w:asciiTheme="minorHAnsi" w:hAnsiTheme="minorHAnsi"/>
          <w:i/>
          <w:sz w:val="22"/>
          <w:szCs w:val="22"/>
        </w:rPr>
      </w:pPr>
    </w:p>
    <w:p w14:paraId="72671AF0" w14:textId="77777777" w:rsidR="00BC6228" w:rsidRPr="002D6672" w:rsidRDefault="00BC6228" w:rsidP="00067AF4">
      <w:pPr>
        <w:pStyle w:val="Paragraphedeliste"/>
        <w:numPr>
          <w:ilvl w:val="0"/>
          <w:numId w:val="9"/>
        </w:numPr>
        <w:suppressAutoHyphens/>
        <w:spacing w:after="120"/>
        <w:ind w:left="714" w:hanging="357"/>
        <w:contextualSpacing w:val="0"/>
        <w:jc w:val="both"/>
        <w:rPr>
          <w:rFonts w:asciiTheme="minorHAnsi" w:hAnsiTheme="minorHAnsi"/>
          <w:sz w:val="22"/>
          <w:szCs w:val="22"/>
        </w:rPr>
      </w:pPr>
      <w:r w:rsidRPr="002D6672">
        <w:rPr>
          <w:rFonts w:asciiTheme="minorHAnsi" w:hAnsiTheme="minorHAnsi"/>
          <w:b/>
          <w:sz w:val="22"/>
          <w:szCs w:val="22"/>
        </w:rPr>
        <w:t>Autisme : changeons la donne !</w:t>
      </w:r>
    </w:p>
    <w:p w14:paraId="78815442" w14:textId="77777777" w:rsidR="00BC6228" w:rsidRPr="002D6672" w:rsidRDefault="00BC6228" w:rsidP="00067AF4">
      <w:pPr>
        <w:tabs>
          <w:tab w:val="left" w:pos="426"/>
        </w:tabs>
        <w:suppressAutoHyphens/>
        <w:jc w:val="both"/>
        <w:rPr>
          <w:rFonts w:asciiTheme="minorHAnsi" w:hAnsiTheme="minorHAnsi" w:cs="Times New Roman"/>
        </w:rPr>
      </w:pPr>
      <w:r w:rsidRPr="002D6672">
        <w:rPr>
          <w:rFonts w:asciiTheme="minorHAnsi" w:hAnsiTheme="minorHAnsi" w:cs="Times New Roman"/>
        </w:rPr>
        <w:t>En 2019, la stratégie nationale concertée pour l’autisme 2018 – 2022 continuera d’être déployée, en particulier pour :</w:t>
      </w:r>
    </w:p>
    <w:p w14:paraId="148A578C" w14:textId="77777777" w:rsidR="00BC6228" w:rsidRPr="002D6672" w:rsidRDefault="00BC6228" w:rsidP="00445975">
      <w:pPr>
        <w:pStyle w:val="Paragraphedeliste"/>
        <w:numPr>
          <w:ilvl w:val="0"/>
          <w:numId w:val="11"/>
        </w:numPr>
        <w:suppressAutoHyphens/>
        <w:ind w:left="567" w:hanging="357"/>
        <w:contextualSpacing w:val="0"/>
        <w:jc w:val="both"/>
        <w:rPr>
          <w:rFonts w:asciiTheme="minorHAnsi" w:hAnsiTheme="minorHAnsi"/>
          <w:sz w:val="22"/>
          <w:szCs w:val="22"/>
        </w:rPr>
      </w:pPr>
      <w:r w:rsidRPr="002D6672">
        <w:rPr>
          <w:rFonts w:asciiTheme="minorHAnsi" w:hAnsiTheme="minorHAnsi"/>
          <w:sz w:val="22"/>
          <w:szCs w:val="22"/>
        </w:rPr>
        <w:t>Encourager le développement des technologies facilitant l’apprentissage et l’autonomie des personnes autistes ;</w:t>
      </w:r>
    </w:p>
    <w:p w14:paraId="1A4D5B2C" w14:textId="77777777" w:rsidR="00BC6228" w:rsidRPr="002D6672" w:rsidRDefault="00BC6228" w:rsidP="00067AF4">
      <w:pPr>
        <w:pStyle w:val="Paragraphedeliste"/>
        <w:numPr>
          <w:ilvl w:val="0"/>
          <w:numId w:val="11"/>
        </w:numPr>
        <w:suppressAutoHyphens/>
        <w:ind w:left="709"/>
        <w:contextualSpacing w:val="0"/>
        <w:jc w:val="both"/>
        <w:rPr>
          <w:rFonts w:asciiTheme="minorHAnsi" w:hAnsiTheme="minorHAnsi"/>
          <w:sz w:val="22"/>
          <w:szCs w:val="22"/>
        </w:rPr>
      </w:pPr>
      <w:r w:rsidRPr="002D6672">
        <w:rPr>
          <w:rFonts w:asciiTheme="minorHAnsi" w:hAnsiTheme="minorHAnsi"/>
          <w:sz w:val="22"/>
          <w:szCs w:val="22"/>
        </w:rPr>
        <w:t>Scolariser dès la maternelle tous les enfants autistes ; former et accompagner dans leur classe les enseignants scolarisant des élèves autistes et développer la coopération avec le médico-social ;</w:t>
      </w:r>
    </w:p>
    <w:p w14:paraId="73BE1D24" w14:textId="77777777" w:rsidR="00853123" w:rsidRPr="002D6672" w:rsidRDefault="00BC6228" w:rsidP="00067AF4">
      <w:pPr>
        <w:pStyle w:val="Paragraphedeliste"/>
        <w:numPr>
          <w:ilvl w:val="0"/>
          <w:numId w:val="11"/>
        </w:numPr>
        <w:suppressAutoHyphens/>
        <w:ind w:left="709"/>
        <w:contextualSpacing w:val="0"/>
        <w:jc w:val="both"/>
        <w:rPr>
          <w:rFonts w:asciiTheme="minorHAnsi" w:hAnsiTheme="minorHAnsi"/>
          <w:sz w:val="22"/>
          <w:szCs w:val="22"/>
        </w:rPr>
      </w:pPr>
      <w:r w:rsidRPr="002D6672">
        <w:rPr>
          <w:rFonts w:asciiTheme="minorHAnsi" w:hAnsiTheme="minorHAnsi"/>
          <w:sz w:val="22"/>
          <w:szCs w:val="22"/>
        </w:rPr>
        <w:t>Favoriser la pleine citoyenneté des adultes en leur proposant un logement adapté avec la création d’un forfait d’habitat inclusif ;</w:t>
      </w:r>
    </w:p>
    <w:p w14:paraId="002BBAA6" w14:textId="77777777" w:rsidR="00853123" w:rsidRPr="002D6672" w:rsidRDefault="00BC6228" w:rsidP="00067AF4">
      <w:pPr>
        <w:pStyle w:val="Paragraphedeliste"/>
        <w:numPr>
          <w:ilvl w:val="0"/>
          <w:numId w:val="11"/>
        </w:numPr>
        <w:suppressAutoHyphens/>
        <w:ind w:left="709"/>
        <w:contextualSpacing w:val="0"/>
        <w:jc w:val="both"/>
        <w:rPr>
          <w:rFonts w:asciiTheme="minorHAnsi" w:hAnsiTheme="minorHAnsi"/>
          <w:sz w:val="22"/>
          <w:szCs w:val="22"/>
        </w:rPr>
      </w:pPr>
      <w:r w:rsidRPr="002D6672">
        <w:rPr>
          <w:rFonts w:asciiTheme="minorHAnsi" w:hAnsiTheme="minorHAnsi"/>
          <w:sz w:val="22"/>
          <w:szCs w:val="22"/>
        </w:rPr>
        <w:t>Reconnaître l’expertise des familles vis-à-vis des institutions et des professionnels</w:t>
      </w:r>
      <w:r w:rsidR="00853123" w:rsidRPr="002D6672">
        <w:rPr>
          <w:rFonts w:asciiTheme="minorHAnsi" w:hAnsiTheme="minorHAnsi"/>
          <w:sz w:val="22"/>
          <w:szCs w:val="22"/>
        </w:rPr>
        <w:t> ;</w:t>
      </w:r>
    </w:p>
    <w:p w14:paraId="5B0D3E82" w14:textId="0DAF60DC" w:rsidR="006E6995" w:rsidRDefault="00BC6228" w:rsidP="00067AF4">
      <w:pPr>
        <w:pStyle w:val="Paragraphedeliste"/>
        <w:numPr>
          <w:ilvl w:val="0"/>
          <w:numId w:val="11"/>
        </w:numPr>
        <w:suppressAutoHyphens/>
        <w:ind w:left="709" w:hanging="357"/>
        <w:contextualSpacing w:val="0"/>
        <w:jc w:val="both"/>
        <w:rPr>
          <w:rFonts w:asciiTheme="minorHAnsi" w:hAnsiTheme="minorHAnsi"/>
          <w:sz w:val="22"/>
          <w:szCs w:val="22"/>
        </w:rPr>
      </w:pPr>
      <w:r w:rsidRPr="002D6672">
        <w:rPr>
          <w:rFonts w:asciiTheme="minorHAnsi" w:hAnsiTheme="minorHAnsi"/>
          <w:sz w:val="22"/>
          <w:szCs w:val="22"/>
        </w:rPr>
        <w:t>Faire émerger un grand plan européen de recherche sur les causes de l’autisme et les modalités d’accompagnement</w:t>
      </w:r>
      <w:r w:rsidR="00853123" w:rsidRPr="002D6672">
        <w:rPr>
          <w:rFonts w:asciiTheme="minorHAnsi" w:hAnsiTheme="minorHAnsi"/>
          <w:sz w:val="22"/>
          <w:szCs w:val="22"/>
        </w:rPr>
        <w:t>.</w:t>
      </w:r>
    </w:p>
    <w:p w14:paraId="3358AE93" w14:textId="77777777" w:rsidR="00067AF4" w:rsidRPr="00067AF4" w:rsidRDefault="00067AF4" w:rsidP="00067AF4">
      <w:pPr>
        <w:pStyle w:val="Paragraphedeliste"/>
        <w:suppressAutoHyphens/>
        <w:ind w:left="709"/>
        <w:contextualSpacing w:val="0"/>
        <w:jc w:val="both"/>
        <w:rPr>
          <w:rFonts w:asciiTheme="minorHAnsi" w:hAnsiTheme="minorHAnsi"/>
          <w:sz w:val="22"/>
          <w:szCs w:val="22"/>
        </w:rPr>
      </w:pPr>
    </w:p>
    <w:p w14:paraId="3BAF4D87" w14:textId="5269BD12" w:rsidR="00460F64" w:rsidRPr="002D6672" w:rsidRDefault="00BC6228" w:rsidP="00067AF4">
      <w:pPr>
        <w:pStyle w:val="Paragraphedeliste"/>
        <w:numPr>
          <w:ilvl w:val="0"/>
          <w:numId w:val="9"/>
        </w:numPr>
        <w:suppressAutoHyphens/>
        <w:spacing w:after="120"/>
        <w:ind w:left="714" w:hanging="357"/>
        <w:contextualSpacing w:val="0"/>
        <w:jc w:val="both"/>
        <w:rPr>
          <w:rFonts w:asciiTheme="minorHAnsi" w:hAnsiTheme="minorHAnsi"/>
          <w:b/>
          <w:sz w:val="22"/>
          <w:szCs w:val="22"/>
        </w:rPr>
      </w:pPr>
      <w:r w:rsidRPr="002D6672">
        <w:rPr>
          <w:rFonts w:asciiTheme="minorHAnsi" w:hAnsiTheme="minorHAnsi"/>
          <w:b/>
          <w:sz w:val="22"/>
          <w:szCs w:val="22"/>
        </w:rPr>
        <w:t>Simplifier, encore simplifier</w:t>
      </w:r>
      <w:r w:rsidR="00853123" w:rsidRPr="002D6672">
        <w:rPr>
          <w:rFonts w:asciiTheme="minorHAnsi" w:hAnsiTheme="minorHAnsi"/>
          <w:b/>
          <w:sz w:val="22"/>
          <w:szCs w:val="22"/>
        </w:rPr>
        <w:t xml:space="preserve"> : ne pas rajouter </w:t>
      </w:r>
      <w:r w:rsidRPr="002D6672">
        <w:rPr>
          <w:rFonts w:asciiTheme="minorHAnsi" w:hAnsiTheme="minorHAnsi"/>
          <w:b/>
          <w:sz w:val="22"/>
          <w:szCs w:val="22"/>
        </w:rPr>
        <w:t xml:space="preserve">du handicap aux handicaps </w:t>
      </w:r>
    </w:p>
    <w:p w14:paraId="4B0EA614" w14:textId="2160D1B9" w:rsidR="00BC6228" w:rsidRPr="002D6672" w:rsidRDefault="00BC6228" w:rsidP="002414E2">
      <w:pPr>
        <w:pStyle w:val="Paragraphedeliste"/>
        <w:numPr>
          <w:ilvl w:val="0"/>
          <w:numId w:val="13"/>
        </w:numPr>
        <w:suppressAutoHyphens/>
        <w:spacing w:before="120"/>
        <w:ind w:left="709"/>
        <w:jc w:val="both"/>
        <w:rPr>
          <w:rFonts w:asciiTheme="minorHAnsi" w:hAnsiTheme="minorHAnsi"/>
          <w:sz w:val="22"/>
          <w:szCs w:val="22"/>
        </w:rPr>
      </w:pPr>
      <w:r w:rsidRPr="002D6672">
        <w:rPr>
          <w:rFonts w:asciiTheme="minorHAnsi" w:hAnsiTheme="minorHAnsi"/>
          <w:sz w:val="22"/>
          <w:szCs w:val="22"/>
        </w:rPr>
        <w:t>Améliorer les conditions d’octroi de la Prestation de compensation du handicap</w:t>
      </w:r>
      <w:r w:rsidR="00B3298A" w:rsidRPr="002D6672">
        <w:rPr>
          <w:rFonts w:asciiTheme="minorHAnsi" w:hAnsiTheme="minorHAnsi"/>
          <w:sz w:val="22"/>
          <w:szCs w:val="22"/>
        </w:rPr>
        <w:t xml:space="preserve"> : </w:t>
      </w:r>
      <w:r w:rsidRPr="002D6672">
        <w:rPr>
          <w:rFonts w:asciiTheme="minorHAnsi" w:hAnsiTheme="minorHAnsi"/>
          <w:sz w:val="22"/>
          <w:szCs w:val="22"/>
        </w:rPr>
        <w:t>mieux prendre en compte les besoins des adultes handicapés. Par exemple, apporter un soutien aux p</w:t>
      </w:r>
      <w:r w:rsidR="00067AF4">
        <w:rPr>
          <w:rFonts w:asciiTheme="minorHAnsi" w:hAnsiTheme="minorHAnsi"/>
          <w:sz w:val="22"/>
          <w:szCs w:val="22"/>
        </w:rPr>
        <w:t>arents en situation de handicap ;</w:t>
      </w:r>
    </w:p>
    <w:p w14:paraId="7C2BB63A" w14:textId="1868CE1B" w:rsidR="00853123" w:rsidRPr="002D6672" w:rsidRDefault="00BC6228" w:rsidP="00067AF4">
      <w:pPr>
        <w:pStyle w:val="Paragraphedeliste"/>
        <w:numPr>
          <w:ilvl w:val="0"/>
          <w:numId w:val="13"/>
        </w:numPr>
        <w:suppressAutoHyphens/>
        <w:ind w:left="709"/>
        <w:jc w:val="both"/>
        <w:rPr>
          <w:rFonts w:asciiTheme="minorHAnsi" w:hAnsiTheme="minorHAnsi"/>
          <w:sz w:val="22"/>
          <w:szCs w:val="22"/>
        </w:rPr>
      </w:pPr>
      <w:r w:rsidRPr="002D6672">
        <w:rPr>
          <w:rFonts w:asciiTheme="minorHAnsi" w:hAnsiTheme="minorHAnsi"/>
          <w:sz w:val="22"/>
          <w:szCs w:val="22"/>
        </w:rPr>
        <w:t>Revoir la gouvernance des Maisons départemen</w:t>
      </w:r>
      <w:r w:rsidR="00B3298A" w:rsidRPr="002D6672">
        <w:rPr>
          <w:rFonts w:asciiTheme="minorHAnsi" w:hAnsiTheme="minorHAnsi"/>
          <w:sz w:val="22"/>
          <w:szCs w:val="22"/>
        </w:rPr>
        <w:t>tales des personnes handicapées :</w:t>
      </w:r>
      <w:r w:rsidR="008377D7">
        <w:rPr>
          <w:rFonts w:asciiTheme="minorHAnsi" w:hAnsiTheme="minorHAnsi"/>
          <w:sz w:val="22"/>
          <w:szCs w:val="22"/>
        </w:rPr>
        <w:t xml:space="preserve"> gagner en efficacité </w:t>
      </w:r>
      <w:r w:rsidRPr="002D6672">
        <w:rPr>
          <w:rFonts w:asciiTheme="minorHAnsi" w:hAnsiTheme="minorHAnsi"/>
          <w:sz w:val="22"/>
          <w:szCs w:val="22"/>
        </w:rPr>
        <w:t>face à l’évolution des demandes et à la modernisation de</w:t>
      </w:r>
      <w:r w:rsidR="00B3298A" w:rsidRPr="002D6672">
        <w:rPr>
          <w:rFonts w:asciiTheme="minorHAnsi" w:hAnsiTheme="minorHAnsi"/>
          <w:sz w:val="22"/>
          <w:szCs w:val="22"/>
        </w:rPr>
        <w:t xml:space="preserve"> leur</w:t>
      </w:r>
      <w:r w:rsidRPr="002D6672">
        <w:rPr>
          <w:rFonts w:asciiTheme="minorHAnsi" w:hAnsiTheme="minorHAnsi"/>
          <w:sz w:val="22"/>
          <w:szCs w:val="22"/>
        </w:rPr>
        <w:t>s sy</w:t>
      </w:r>
      <w:r w:rsidR="00067AF4">
        <w:rPr>
          <w:rFonts w:asciiTheme="minorHAnsi" w:hAnsiTheme="minorHAnsi"/>
          <w:sz w:val="22"/>
          <w:szCs w:val="22"/>
        </w:rPr>
        <w:t>stèmes d’information ;</w:t>
      </w:r>
    </w:p>
    <w:p w14:paraId="731ACA38" w14:textId="3D96CA58" w:rsidR="00907A2A" w:rsidRDefault="00BC6228" w:rsidP="00067AF4">
      <w:pPr>
        <w:pStyle w:val="Paragraphedeliste"/>
        <w:numPr>
          <w:ilvl w:val="0"/>
          <w:numId w:val="13"/>
        </w:numPr>
        <w:suppressAutoHyphens/>
        <w:ind w:left="709" w:hanging="357"/>
        <w:contextualSpacing w:val="0"/>
        <w:jc w:val="both"/>
        <w:rPr>
          <w:rFonts w:asciiTheme="minorHAnsi" w:hAnsiTheme="minorHAnsi"/>
          <w:sz w:val="22"/>
          <w:szCs w:val="22"/>
        </w:rPr>
      </w:pPr>
      <w:r w:rsidRPr="002D6672">
        <w:rPr>
          <w:rFonts w:asciiTheme="minorHAnsi" w:hAnsiTheme="minorHAnsi"/>
          <w:sz w:val="22"/>
          <w:szCs w:val="22"/>
        </w:rPr>
        <w:t>Simplifier le dispositif d’allocation pour les enfants : revisiter les deux pre</w:t>
      </w:r>
      <w:r w:rsidR="00B3298A" w:rsidRPr="002D6672">
        <w:rPr>
          <w:rFonts w:asciiTheme="minorHAnsi" w:hAnsiTheme="minorHAnsi"/>
          <w:sz w:val="22"/>
          <w:szCs w:val="22"/>
        </w:rPr>
        <w:t>stations destinés aux enfants, à savoir l’A</w:t>
      </w:r>
      <w:r w:rsidRPr="002D6672">
        <w:rPr>
          <w:rFonts w:asciiTheme="minorHAnsi" w:hAnsiTheme="minorHAnsi"/>
          <w:sz w:val="22"/>
          <w:szCs w:val="22"/>
        </w:rPr>
        <w:t>llocation enfant handicapé et la prestati</w:t>
      </w:r>
      <w:r w:rsidR="00B3298A" w:rsidRPr="002D6672">
        <w:rPr>
          <w:rFonts w:asciiTheme="minorHAnsi" w:hAnsiTheme="minorHAnsi"/>
          <w:sz w:val="22"/>
          <w:szCs w:val="22"/>
        </w:rPr>
        <w:t>on de compensation du handicap.</w:t>
      </w:r>
    </w:p>
    <w:p w14:paraId="5CDD5D7F" w14:textId="77777777" w:rsidR="00067AF4" w:rsidRPr="00067AF4" w:rsidRDefault="00067AF4" w:rsidP="00067AF4">
      <w:pPr>
        <w:pStyle w:val="Paragraphedeliste"/>
        <w:suppressAutoHyphens/>
        <w:ind w:left="709"/>
        <w:contextualSpacing w:val="0"/>
        <w:jc w:val="both"/>
        <w:rPr>
          <w:rFonts w:asciiTheme="minorHAnsi" w:hAnsiTheme="minorHAnsi"/>
          <w:sz w:val="22"/>
          <w:szCs w:val="22"/>
        </w:rPr>
      </w:pPr>
    </w:p>
    <w:p w14:paraId="02037D41" w14:textId="62320BF7" w:rsidR="00BC6228" w:rsidRPr="002D6672" w:rsidRDefault="00BC6228" w:rsidP="002414E2">
      <w:pPr>
        <w:pStyle w:val="Paragraphedeliste"/>
        <w:numPr>
          <w:ilvl w:val="0"/>
          <w:numId w:val="9"/>
        </w:numPr>
        <w:suppressAutoHyphens/>
        <w:spacing w:before="120"/>
        <w:jc w:val="both"/>
        <w:rPr>
          <w:rFonts w:asciiTheme="minorHAnsi" w:hAnsiTheme="minorHAnsi"/>
          <w:sz w:val="22"/>
          <w:szCs w:val="22"/>
        </w:rPr>
      </w:pPr>
      <w:r w:rsidRPr="002D6672">
        <w:rPr>
          <w:rFonts w:asciiTheme="minorHAnsi" w:hAnsiTheme="minorHAnsi"/>
          <w:b/>
          <w:sz w:val="22"/>
          <w:szCs w:val="22"/>
        </w:rPr>
        <w:t xml:space="preserve">Assurer une pleine représentation et une véritable visibilité des personnes en situation de handicap </w:t>
      </w:r>
      <w:r w:rsidRPr="002D6672">
        <w:rPr>
          <w:rFonts w:asciiTheme="minorHAnsi" w:hAnsiTheme="minorHAnsi"/>
          <w:sz w:val="22"/>
          <w:szCs w:val="22"/>
        </w:rPr>
        <w:t>dans la société tant dans les médias, que dans la vie publique et dans la  construction des politiques publiques.</w:t>
      </w:r>
    </w:p>
    <w:p w14:paraId="495AB888" w14:textId="77777777" w:rsidR="00B3298A" w:rsidRPr="002D6672" w:rsidRDefault="00B3298A" w:rsidP="002414E2">
      <w:pPr>
        <w:suppressAutoHyphens/>
        <w:spacing w:before="120"/>
        <w:jc w:val="both"/>
        <w:rPr>
          <w:rFonts w:asciiTheme="minorHAnsi" w:hAnsiTheme="minorHAnsi"/>
        </w:rPr>
      </w:pPr>
    </w:p>
    <w:p w14:paraId="66D4895C" w14:textId="7D05C0BA" w:rsidR="00B3298A" w:rsidRDefault="00BC6228" w:rsidP="00992443">
      <w:pPr>
        <w:suppressAutoHyphens/>
        <w:jc w:val="center"/>
        <w:rPr>
          <w:rFonts w:asciiTheme="minorHAnsi" w:hAnsiTheme="minorHAnsi"/>
        </w:rPr>
      </w:pPr>
      <w:r w:rsidRPr="002D6672">
        <w:rPr>
          <w:rFonts w:asciiTheme="minorHAnsi" w:hAnsiTheme="minorHAnsi"/>
        </w:rPr>
        <w:t>********************************</w:t>
      </w:r>
    </w:p>
    <w:p w14:paraId="59B0EB04" w14:textId="77777777" w:rsidR="00992443" w:rsidRPr="002D6672" w:rsidRDefault="00992443" w:rsidP="00992443">
      <w:pPr>
        <w:suppressAutoHyphens/>
        <w:jc w:val="center"/>
        <w:rPr>
          <w:rFonts w:asciiTheme="minorHAnsi" w:hAnsiTheme="minorHAnsi"/>
        </w:rPr>
      </w:pPr>
    </w:p>
    <w:p w14:paraId="7DD1F813" w14:textId="3CECE18D" w:rsidR="00BC6228" w:rsidRPr="002D6672" w:rsidRDefault="00BC6228" w:rsidP="00992443">
      <w:pPr>
        <w:shd w:val="clear" w:color="auto" w:fill="FFFFFF"/>
        <w:suppressAutoHyphens/>
        <w:spacing w:after="120"/>
        <w:jc w:val="both"/>
        <w:rPr>
          <w:rFonts w:asciiTheme="minorHAnsi" w:hAnsiTheme="minorHAnsi" w:cstheme="minorHAnsi"/>
          <w:i/>
        </w:rPr>
      </w:pPr>
      <w:r w:rsidRPr="002D6672">
        <w:rPr>
          <w:rFonts w:asciiTheme="minorHAnsi" w:hAnsiTheme="minorHAnsi" w:cstheme="minorHAnsi"/>
          <w:i/>
        </w:rPr>
        <w:t xml:space="preserve">En 2019, le SEPH organisera trois événements : </w:t>
      </w:r>
    </w:p>
    <w:p w14:paraId="7B26FAB1" w14:textId="5673FC61" w:rsidR="00BC6228" w:rsidRPr="002D6672" w:rsidRDefault="00B3298A" w:rsidP="00992443">
      <w:pPr>
        <w:pStyle w:val="Paragraphedeliste"/>
        <w:numPr>
          <w:ilvl w:val="0"/>
          <w:numId w:val="14"/>
        </w:numPr>
        <w:shd w:val="clear" w:color="auto" w:fill="FFFFFF"/>
        <w:suppressAutoHyphens/>
        <w:spacing w:after="120"/>
        <w:ind w:left="714" w:hanging="357"/>
        <w:contextualSpacing w:val="0"/>
        <w:jc w:val="both"/>
        <w:rPr>
          <w:rFonts w:asciiTheme="minorHAnsi" w:hAnsiTheme="minorHAnsi" w:cstheme="minorHAnsi"/>
          <w:strike/>
          <w:sz w:val="22"/>
          <w:szCs w:val="22"/>
        </w:rPr>
      </w:pPr>
      <w:r w:rsidRPr="002D6672">
        <w:rPr>
          <w:rFonts w:asciiTheme="minorHAnsi" w:hAnsiTheme="minorHAnsi" w:cstheme="minorHAnsi"/>
          <w:b/>
          <w:i/>
          <w:sz w:val="22"/>
          <w:szCs w:val="22"/>
        </w:rPr>
        <w:t>L</w:t>
      </w:r>
      <w:r w:rsidR="00BC6228" w:rsidRPr="002D6672">
        <w:rPr>
          <w:rFonts w:asciiTheme="minorHAnsi" w:hAnsiTheme="minorHAnsi" w:cstheme="minorHAnsi"/>
          <w:b/>
          <w:i/>
          <w:sz w:val="22"/>
          <w:szCs w:val="22"/>
        </w:rPr>
        <w:t>a Conférence nationale du handicap</w:t>
      </w:r>
      <w:r w:rsidR="00BC6228" w:rsidRPr="002D6672">
        <w:rPr>
          <w:rFonts w:asciiTheme="minorHAnsi" w:hAnsiTheme="minorHAnsi" w:cstheme="minorHAnsi"/>
          <w:i/>
          <w:sz w:val="22"/>
          <w:szCs w:val="22"/>
        </w:rPr>
        <w:t xml:space="preserve"> (CNH de décembre 2018 à juin 2019)</w:t>
      </w:r>
    </w:p>
    <w:p w14:paraId="12F1D604" w14:textId="1F33DA7A" w:rsidR="00992443" w:rsidRDefault="00BC6228" w:rsidP="00992443">
      <w:pPr>
        <w:shd w:val="clear" w:color="auto" w:fill="FFFFFF"/>
        <w:suppressAutoHyphens/>
        <w:jc w:val="both"/>
        <w:rPr>
          <w:rFonts w:asciiTheme="minorHAnsi" w:hAnsiTheme="minorHAnsi"/>
          <w:bCs/>
        </w:rPr>
      </w:pPr>
      <w:r w:rsidRPr="002D6672">
        <w:rPr>
          <w:rFonts w:asciiTheme="minorHAnsi" w:hAnsiTheme="minorHAnsi"/>
          <w:bCs/>
        </w:rPr>
        <w:t>La 5</w:t>
      </w:r>
      <w:r w:rsidRPr="002D6672">
        <w:rPr>
          <w:rFonts w:asciiTheme="minorHAnsi" w:hAnsiTheme="minorHAnsi"/>
          <w:bCs/>
          <w:vertAlign w:val="superscript"/>
        </w:rPr>
        <w:t>ème</w:t>
      </w:r>
      <w:r w:rsidRPr="002D6672">
        <w:rPr>
          <w:rFonts w:asciiTheme="minorHAnsi" w:hAnsiTheme="minorHAnsi"/>
          <w:bCs/>
        </w:rPr>
        <w:t xml:space="preserve"> Conférence national</w:t>
      </w:r>
      <w:r w:rsidR="008377D7">
        <w:rPr>
          <w:rFonts w:asciiTheme="minorHAnsi" w:hAnsiTheme="minorHAnsi"/>
          <w:bCs/>
        </w:rPr>
        <w:t xml:space="preserve">e du handicap (CNH), intitulée </w:t>
      </w:r>
      <w:r w:rsidRPr="002D6672">
        <w:rPr>
          <w:rFonts w:asciiTheme="minorHAnsi" w:hAnsiTheme="minorHAnsi"/>
          <w:bCs/>
          <w:i/>
          <w:iCs/>
        </w:rPr>
        <w:t>« Tous concernés, tous mobilisés »,</w:t>
      </w:r>
      <w:r w:rsidRPr="002D6672">
        <w:rPr>
          <w:rFonts w:asciiTheme="minorHAnsi" w:hAnsiTheme="minorHAnsi"/>
          <w:bCs/>
        </w:rPr>
        <w:t xml:space="preserve"> </w:t>
      </w:r>
      <w:r w:rsidRPr="002D6672">
        <w:rPr>
          <w:rFonts w:asciiTheme="minorHAnsi" w:hAnsiTheme="minorHAnsi"/>
        </w:rPr>
        <w:t>a été lancé</w:t>
      </w:r>
      <w:r w:rsidR="008377D7">
        <w:rPr>
          <w:rFonts w:asciiTheme="minorHAnsi" w:hAnsiTheme="minorHAnsi"/>
        </w:rPr>
        <w:t>e</w:t>
      </w:r>
      <w:r w:rsidRPr="002D6672">
        <w:rPr>
          <w:rFonts w:asciiTheme="minorHAnsi" w:hAnsiTheme="minorHAnsi"/>
        </w:rPr>
        <w:t xml:space="preserve"> le 3 décembre 2018 et se déroulera jusqu'en juin 2019. Cette mobilisation citoyenne inédite, avec et pour les personnes en situation de handicap, </w:t>
      </w:r>
      <w:r w:rsidR="00E45A9B">
        <w:rPr>
          <w:rFonts w:asciiTheme="minorHAnsi" w:hAnsiTheme="minorHAnsi"/>
          <w:bCs/>
        </w:rPr>
        <w:t>sera clôturée par le P</w:t>
      </w:r>
      <w:r w:rsidRPr="002D6672">
        <w:rPr>
          <w:rFonts w:asciiTheme="minorHAnsi" w:hAnsiTheme="minorHAnsi"/>
          <w:bCs/>
        </w:rPr>
        <w:t>résident de la République.</w:t>
      </w:r>
    </w:p>
    <w:p w14:paraId="596F27D1" w14:textId="77777777" w:rsidR="00992443" w:rsidRPr="00445975" w:rsidRDefault="00992443" w:rsidP="00992443">
      <w:pPr>
        <w:shd w:val="clear" w:color="auto" w:fill="FFFFFF"/>
        <w:suppressAutoHyphens/>
        <w:jc w:val="both"/>
        <w:rPr>
          <w:rFonts w:asciiTheme="minorHAnsi" w:hAnsiTheme="minorHAnsi"/>
          <w:bCs/>
        </w:rPr>
      </w:pPr>
    </w:p>
    <w:p w14:paraId="3BFF6CD8" w14:textId="0BA65A5F" w:rsidR="00BC6228" w:rsidRPr="002D6672" w:rsidRDefault="00B3298A" w:rsidP="00992443">
      <w:pPr>
        <w:pStyle w:val="Paragraphedeliste"/>
        <w:numPr>
          <w:ilvl w:val="0"/>
          <w:numId w:val="14"/>
        </w:numPr>
        <w:shd w:val="clear" w:color="auto" w:fill="FFFFFF"/>
        <w:suppressAutoHyphens/>
        <w:spacing w:after="120"/>
        <w:ind w:left="714" w:hanging="357"/>
        <w:contextualSpacing w:val="0"/>
        <w:jc w:val="both"/>
        <w:rPr>
          <w:rFonts w:asciiTheme="minorHAnsi" w:hAnsiTheme="minorHAnsi" w:cstheme="minorHAnsi"/>
          <w:strike/>
          <w:sz w:val="22"/>
          <w:szCs w:val="22"/>
        </w:rPr>
      </w:pPr>
      <w:r w:rsidRPr="002D6672">
        <w:rPr>
          <w:rFonts w:asciiTheme="minorHAnsi" w:hAnsiTheme="minorHAnsi" w:cstheme="minorHAnsi"/>
          <w:b/>
          <w:i/>
          <w:sz w:val="22"/>
          <w:szCs w:val="22"/>
        </w:rPr>
        <w:t>L</w:t>
      </w:r>
      <w:r w:rsidR="00BC6228" w:rsidRPr="002D6672">
        <w:rPr>
          <w:rFonts w:asciiTheme="minorHAnsi" w:hAnsiTheme="minorHAnsi" w:cstheme="minorHAnsi"/>
          <w:b/>
          <w:i/>
          <w:sz w:val="22"/>
          <w:szCs w:val="22"/>
        </w:rPr>
        <w:t>a réunion des ministres européens en charge des personnes handicapées</w:t>
      </w:r>
      <w:r w:rsidR="00BC6228" w:rsidRPr="002D6672">
        <w:rPr>
          <w:rFonts w:asciiTheme="minorHAnsi" w:hAnsiTheme="minorHAnsi" w:cstheme="minorHAnsi"/>
          <w:i/>
          <w:sz w:val="22"/>
          <w:szCs w:val="22"/>
        </w:rPr>
        <w:t xml:space="preserve"> (14 mars 2019) </w:t>
      </w:r>
    </w:p>
    <w:p w14:paraId="50FF6C11" w14:textId="04AB7E93" w:rsidR="00BC6228" w:rsidRDefault="00E45A9B" w:rsidP="00992443">
      <w:pPr>
        <w:suppressAutoHyphens/>
        <w:jc w:val="both"/>
        <w:rPr>
          <w:rFonts w:asciiTheme="minorHAnsi" w:hAnsiTheme="minorHAnsi"/>
        </w:rPr>
      </w:pPr>
      <w:r>
        <w:rPr>
          <w:rFonts w:asciiTheme="minorHAnsi" w:hAnsiTheme="minorHAnsi"/>
        </w:rPr>
        <w:t xml:space="preserve">Cette réunion, </w:t>
      </w:r>
      <w:proofErr w:type="spellStart"/>
      <w:r w:rsidR="00BC6228" w:rsidRPr="002D6672">
        <w:rPr>
          <w:rFonts w:asciiTheme="minorHAnsi" w:hAnsiTheme="minorHAnsi"/>
        </w:rPr>
        <w:t>co</w:t>
      </w:r>
      <w:proofErr w:type="spellEnd"/>
      <w:r w:rsidR="00BC6228" w:rsidRPr="002D6672">
        <w:rPr>
          <w:rFonts w:asciiTheme="minorHAnsi" w:hAnsiTheme="minorHAnsi"/>
        </w:rPr>
        <w:t xml:space="preserve">-organisée par le ministère </w:t>
      </w:r>
      <w:r w:rsidR="00CE0CD6">
        <w:rPr>
          <w:rFonts w:asciiTheme="minorHAnsi" w:hAnsiTheme="minorHAnsi"/>
        </w:rPr>
        <w:t xml:space="preserve">des </w:t>
      </w:r>
      <w:r w:rsidR="00BC6228" w:rsidRPr="002D6672">
        <w:rPr>
          <w:rFonts w:asciiTheme="minorHAnsi" w:hAnsiTheme="minorHAnsi"/>
        </w:rPr>
        <w:t>Affaires européennes et le secrétariat d’Etat chargé des Personnes handicapées, à l’invitation de Nathalie Loiseau et de Sophie Cluzel se tiendra à Paris, le 14 mars 2019. Echanges sur les bonnes pratiques pour changer le quotidien des personnes handicapées et</w:t>
      </w:r>
      <w:r w:rsidR="00B3298A" w:rsidRPr="002D6672">
        <w:rPr>
          <w:rFonts w:asciiTheme="minorHAnsi" w:hAnsiTheme="minorHAnsi"/>
        </w:rPr>
        <w:t xml:space="preserve"> mobilisation de</w:t>
      </w:r>
      <w:r w:rsidR="00BC6228" w:rsidRPr="002D6672">
        <w:rPr>
          <w:rFonts w:asciiTheme="minorHAnsi" w:hAnsiTheme="minorHAnsi"/>
        </w:rPr>
        <w:t xml:space="preserve"> la </w:t>
      </w:r>
      <w:r w:rsidR="00B3298A" w:rsidRPr="002D6672">
        <w:rPr>
          <w:rFonts w:asciiTheme="minorHAnsi" w:hAnsiTheme="minorHAnsi"/>
        </w:rPr>
        <w:t>r</w:t>
      </w:r>
      <w:r w:rsidR="00BC6228" w:rsidRPr="002D6672">
        <w:rPr>
          <w:rFonts w:asciiTheme="minorHAnsi" w:hAnsiTheme="minorHAnsi"/>
        </w:rPr>
        <w:t xml:space="preserve">echerche </w:t>
      </w:r>
      <w:r w:rsidR="000342FD" w:rsidRPr="002D6672">
        <w:rPr>
          <w:rFonts w:asciiTheme="minorHAnsi" w:hAnsiTheme="minorHAnsi"/>
        </w:rPr>
        <w:t xml:space="preserve">européenne </w:t>
      </w:r>
      <w:r w:rsidR="00BC6228" w:rsidRPr="002D6672">
        <w:rPr>
          <w:rFonts w:asciiTheme="minorHAnsi" w:hAnsiTheme="minorHAnsi"/>
        </w:rPr>
        <w:t>sur les cause</w:t>
      </w:r>
      <w:r w:rsidR="00B3298A" w:rsidRPr="002D6672">
        <w:rPr>
          <w:rFonts w:asciiTheme="minorHAnsi" w:hAnsiTheme="minorHAnsi"/>
        </w:rPr>
        <w:t>s</w:t>
      </w:r>
      <w:r w:rsidR="00BC6228" w:rsidRPr="002D6672">
        <w:rPr>
          <w:rFonts w:asciiTheme="minorHAnsi" w:hAnsiTheme="minorHAnsi"/>
        </w:rPr>
        <w:t xml:space="preserve"> de l’autisme.</w:t>
      </w:r>
    </w:p>
    <w:p w14:paraId="3C6BC820" w14:textId="77777777" w:rsidR="00992443" w:rsidRPr="002D6672" w:rsidRDefault="00992443" w:rsidP="00992443">
      <w:pPr>
        <w:suppressAutoHyphens/>
        <w:jc w:val="both"/>
        <w:rPr>
          <w:rFonts w:asciiTheme="minorHAnsi" w:hAnsiTheme="minorHAnsi"/>
        </w:rPr>
      </w:pPr>
    </w:p>
    <w:p w14:paraId="71E19A98" w14:textId="2842D420" w:rsidR="00BC6228" w:rsidRPr="002D6672" w:rsidRDefault="00BC6228" w:rsidP="00443EFF">
      <w:pPr>
        <w:pStyle w:val="Paragraphedeliste"/>
        <w:numPr>
          <w:ilvl w:val="0"/>
          <w:numId w:val="14"/>
        </w:numPr>
        <w:shd w:val="clear" w:color="auto" w:fill="FFFFFF"/>
        <w:suppressAutoHyphens/>
        <w:spacing w:after="120"/>
        <w:ind w:left="714" w:hanging="357"/>
        <w:contextualSpacing w:val="0"/>
        <w:jc w:val="both"/>
        <w:rPr>
          <w:rFonts w:asciiTheme="minorHAnsi" w:hAnsiTheme="minorHAnsi" w:cstheme="minorHAnsi"/>
          <w:strike/>
          <w:sz w:val="22"/>
          <w:szCs w:val="22"/>
        </w:rPr>
      </w:pPr>
      <w:r w:rsidRPr="002D6672">
        <w:rPr>
          <w:rFonts w:asciiTheme="minorHAnsi" w:hAnsiTheme="minorHAnsi" w:cstheme="minorHAnsi"/>
          <w:b/>
          <w:i/>
          <w:sz w:val="22"/>
          <w:szCs w:val="22"/>
        </w:rPr>
        <w:t xml:space="preserve">le </w:t>
      </w:r>
      <w:proofErr w:type="spellStart"/>
      <w:r w:rsidRPr="002D6672">
        <w:rPr>
          <w:rFonts w:asciiTheme="minorHAnsi" w:hAnsiTheme="minorHAnsi" w:cstheme="minorHAnsi"/>
          <w:b/>
          <w:i/>
          <w:sz w:val="22"/>
          <w:szCs w:val="22"/>
        </w:rPr>
        <w:t>DuoDay</w:t>
      </w:r>
      <w:proofErr w:type="spellEnd"/>
      <w:r w:rsidR="00992443">
        <w:rPr>
          <w:rFonts w:asciiTheme="minorHAnsi" w:hAnsiTheme="minorHAnsi" w:cstheme="minorHAnsi"/>
          <w:i/>
          <w:sz w:val="22"/>
          <w:szCs w:val="22"/>
        </w:rPr>
        <w:t xml:space="preserve"> (16 mai 2019)</w:t>
      </w:r>
    </w:p>
    <w:p w14:paraId="76F4B1ED" w14:textId="642ACF75" w:rsidR="00BC6228" w:rsidRPr="002D6672" w:rsidRDefault="00BC6228" w:rsidP="002414E2">
      <w:pPr>
        <w:suppressAutoHyphens/>
        <w:spacing w:before="120"/>
        <w:jc w:val="both"/>
        <w:rPr>
          <w:rFonts w:asciiTheme="minorHAnsi" w:hAnsiTheme="minorHAnsi"/>
        </w:rPr>
      </w:pPr>
      <w:r w:rsidRPr="002D6672">
        <w:rPr>
          <w:rFonts w:asciiTheme="minorHAnsi" w:hAnsiTheme="minorHAnsi"/>
        </w:rPr>
        <w:t xml:space="preserve">Le 16 mai 2019 aura lieu la seconde journée nationale du DuoDay. L’objectif est de constituer 80 000 duos. Les dirigeants de grandes entreprises, d’ETI, de PME/PMI, de TPE, d’associations, d’organismes du service public de l’emploi, de grandes écoles et d’universités, et des hauts fonctionnaires </w:t>
      </w:r>
      <w:r w:rsidR="00B3298A" w:rsidRPr="002D6672">
        <w:rPr>
          <w:rFonts w:asciiTheme="minorHAnsi" w:hAnsiTheme="minorHAnsi"/>
        </w:rPr>
        <w:t>sont mobilisés.</w:t>
      </w:r>
      <w:r w:rsidRPr="002D6672">
        <w:rPr>
          <w:rFonts w:asciiTheme="minorHAnsi" w:hAnsiTheme="minorHAnsi"/>
        </w:rPr>
        <w:t xml:space="preserve"> L</w:t>
      </w:r>
      <w:r w:rsidR="00B3298A" w:rsidRPr="002D6672">
        <w:rPr>
          <w:rFonts w:asciiTheme="minorHAnsi" w:hAnsiTheme="minorHAnsi"/>
        </w:rPr>
        <w:t>e l</w:t>
      </w:r>
      <w:r w:rsidR="00CE0CD6">
        <w:rPr>
          <w:rFonts w:asciiTheme="minorHAnsi" w:hAnsiTheme="minorHAnsi"/>
        </w:rPr>
        <w:t xml:space="preserve">ancement officiel </w:t>
      </w:r>
      <w:r w:rsidR="00B3298A" w:rsidRPr="002D6672">
        <w:rPr>
          <w:rFonts w:asciiTheme="minorHAnsi" w:hAnsiTheme="minorHAnsi"/>
        </w:rPr>
        <w:t xml:space="preserve">aura lieu </w:t>
      </w:r>
      <w:r w:rsidRPr="002D6672">
        <w:rPr>
          <w:rFonts w:asciiTheme="minorHAnsi" w:hAnsiTheme="minorHAnsi"/>
        </w:rPr>
        <w:t>le 1er février à Paris et en région.</w:t>
      </w:r>
    </w:p>
    <w:p w14:paraId="60BFA551" w14:textId="77777777" w:rsidR="001265E4" w:rsidRPr="002D6672" w:rsidRDefault="001265E4" w:rsidP="002414E2">
      <w:pPr>
        <w:suppressAutoHyphens/>
        <w:spacing w:before="120"/>
        <w:contextualSpacing/>
        <w:rPr>
          <w:rFonts w:asciiTheme="minorHAnsi" w:hAnsiTheme="minorHAnsi" w:cstheme="minorHAnsi"/>
          <w:i/>
        </w:rPr>
      </w:pPr>
    </w:p>
    <w:p w14:paraId="65CCCB57" w14:textId="77777777" w:rsidR="00907A2A" w:rsidRPr="002D6672" w:rsidRDefault="00907A2A" w:rsidP="002414E2">
      <w:pPr>
        <w:suppressAutoHyphens/>
        <w:spacing w:before="120"/>
        <w:contextualSpacing/>
        <w:jc w:val="center"/>
        <w:rPr>
          <w:rFonts w:asciiTheme="minorHAnsi" w:hAnsiTheme="minorHAnsi" w:cstheme="minorHAnsi"/>
          <w:i/>
        </w:rPr>
      </w:pPr>
    </w:p>
    <w:p w14:paraId="6491C3E1" w14:textId="3CDC33E0" w:rsidR="00F32957" w:rsidRPr="002D6672" w:rsidRDefault="00F32957" w:rsidP="002414E2">
      <w:pPr>
        <w:suppressAutoHyphens/>
        <w:spacing w:before="120"/>
        <w:contextualSpacing/>
        <w:jc w:val="center"/>
        <w:rPr>
          <w:rFonts w:asciiTheme="minorHAnsi" w:hAnsiTheme="minorHAnsi" w:cstheme="minorHAnsi"/>
          <w:i/>
        </w:rPr>
      </w:pPr>
    </w:p>
    <w:sectPr w:rsidR="00F32957" w:rsidRPr="002D6672" w:rsidSect="009A6BB9">
      <w:headerReference w:type="default" r:id="rId10"/>
      <w:footerReference w:type="default" r:id="rId11"/>
      <w:pgSz w:w="11906" w:h="16838"/>
      <w:pgMar w:top="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FEFD" w14:textId="77777777" w:rsidR="0095745D" w:rsidRDefault="0095745D" w:rsidP="006A2758">
      <w:r>
        <w:separator/>
      </w:r>
    </w:p>
  </w:endnote>
  <w:endnote w:type="continuationSeparator" w:id="0">
    <w:p w14:paraId="2A146D7F" w14:textId="77777777" w:rsidR="0095745D" w:rsidRDefault="0095745D" w:rsidP="006A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43010"/>
      <w:docPartObj>
        <w:docPartGallery w:val="Page Numbers (Bottom of Page)"/>
        <w:docPartUnique/>
      </w:docPartObj>
    </w:sdtPr>
    <w:sdtEndPr/>
    <w:sdtContent>
      <w:p w14:paraId="0E42EAF8" w14:textId="149E5B97" w:rsidR="00271FD1" w:rsidRDefault="00271FD1">
        <w:pPr>
          <w:pStyle w:val="Pieddepage"/>
          <w:jc w:val="center"/>
        </w:pPr>
        <w:r>
          <w:fldChar w:fldCharType="begin"/>
        </w:r>
        <w:r>
          <w:instrText>PAGE   \* MERGEFORMAT</w:instrText>
        </w:r>
        <w:r>
          <w:fldChar w:fldCharType="separate"/>
        </w:r>
        <w:r w:rsidR="00FC53B7">
          <w:rPr>
            <w:noProof/>
          </w:rPr>
          <w:t>1</w:t>
        </w:r>
        <w:r>
          <w:fldChar w:fldCharType="end"/>
        </w:r>
      </w:p>
    </w:sdtContent>
  </w:sdt>
  <w:p w14:paraId="6307C8BD" w14:textId="77777777" w:rsidR="00271FD1" w:rsidRDefault="00271F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40011" w14:textId="77777777" w:rsidR="0095745D" w:rsidRDefault="0095745D" w:rsidP="006A2758">
      <w:r>
        <w:separator/>
      </w:r>
    </w:p>
  </w:footnote>
  <w:footnote w:type="continuationSeparator" w:id="0">
    <w:p w14:paraId="2AEE6155" w14:textId="77777777" w:rsidR="0095745D" w:rsidRDefault="0095745D" w:rsidP="006A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2205" w14:textId="77777777" w:rsidR="00335F27" w:rsidRPr="006A2758" w:rsidRDefault="00335F27">
    <w:pPr>
      <w:pStyle w:val="En-tte"/>
      <w:rPr>
        <w:i/>
      </w:rPr>
    </w:pPr>
    <w:r w:rsidRPr="006A2758">
      <w:rPr>
        <w:i/>
      </w:rPr>
      <w:tab/>
    </w:r>
    <w:r w:rsidRPr="006A2758">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A9F"/>
    <w:multiLevelType w:val="hybridMultilevel"/>
    <w:tmpl w:val="546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6041F4"/>
    <w:multiLevelType w:val="hybridMultilevel"/>
    <w:tmpl w:val="419ED554"/>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
    <w:nsid w:val="03C55858"/>
    <w:multiLevelType w:val="hybridMultilevel"/>
    <w:tmpl w:val="4FE0A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E26B2"/>
    <w:multiLevelType w:val="hybridMultilevel"/>
    <w:tmpl w:val="45DEEB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D16340"/>
    <w:multiLevelType w:val="hybridMultilevel"/>
    <w:tmpl w:val="87B6D0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DE2FA1"/>
    <w:multiLevelType w:val="hybridMultilevel"/>
    <w:tmpl w:val="054C8E88"/>
    <w:lvl w:ilvl="0" w:tplc="7D1C31D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3E5A01"/>
    <w:multiLevelType w:val="hybridMultilevel"/>
    <w:tmpl w:val="68DC44C4"/>
    <w:lvl w:ilvl="0" w:tplc="040C000D">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nsid w:val="3BA315F0"/>
    <w:multiLevelType w:val="hybridMultilevel"/>
    <w:tmpl w:val="A56C8BF6"/>
    <w:lvl w:ilvl="0" w:tplc="C400A4EA">
      <w:start w:val="1"/>
      <w:numFmt w:val="decimal"/>
      <w:lvlText w:val="%1."/>
      <w:lvlJc w:val="left"/>
      <w:pPr>
        <w:ind w:left="720" w:hanging="360"/>
      </w:pPr>
      <w:rPr>
        <w:rFonts w:asciiTheme="minorHAnsi" w:hAnsiTheme="minorHAnsi"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7712E7"/>
    <w:multiLevelType w:val="hybridMultilevel"/>
    <w:tmpl w:val="CC64CB2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4E973AAA"/>
    <w:multiLevelType w:val="hybridMultilevel"/>
    <w:tmpl w:val="3C944F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671AD0"/>
    <w:multiLevelType w:val="hybridMultilevel"/>
    <w:tmpl w:val="50F417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830F1A"/>
    <w:multiLevelType w:val="hybridMultilevel"/>
    <w:tmpl w:val="2954FB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FB4296"/>
    <w:multiLevelType w:val="hybridMultilevel"/>
    <w:tmpl w:val="7C1A8D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F146BE"/>
    <w:multiLevelType w:val="hybridMultilevel"/>
    <w:tmpl w:val="6B4E2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3C2535"/>
    <w:multiLevelType w:val="hybridMultilevel"/>
    <w:tmpl w:val="42E812E6"/>
    <w:lvl w:ilvl="0" w:tplc="5DFABA0C">
      <w:start w:val="1"/>
      <w:numFmt w:val="decimal"/>
      <w:lvlText w:val="%1."/>
      <w:lvlJc w:val="left"/>
      <w:pPr>
        <w:ind w:left="720" w:hanging="360"/>
      </w:pPr>
      <w:rPr>
        <w:color w:val="auto"/>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421A35"/>
    <w:multiLevelType w:val="hybridMultilevel"/>
    <w:tmpl w:val="E6F49B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AF4397"/>
    <w:multiLevelType w:val="hybridMultilevel"/>
    <w:tmpl w:val="5EAA2EEA"/>
    <w:lvl w:ilvl="0" w:tplc="040C000D">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num w:numId="1">
    <w:abstractNumId w:val="3"/>
  </w:num>
  <w:num w:numId="2">
    <w:abstractNumId w:val="15"/>
  </w:num>
  <w:num w:numId="3">
    <w:abstractNumId w:val="14"/>
  </w:num>
  <w:num w:numId="4">
    <w:abstractNumId w:val="12"/>
  </w:num>
  <w:num w:numId="5">
    <w:abstractNumId w:val="11"/>
  </w:num>
  <w:num w:numId="6">
    <w:abstractNumId w:val="4"/>
  </w:num>
  <w:num w:numId="7">
    <w:abstractNumId w:val="9"/>
  </w:num>
  <w:num w:numId="8">
    <w:abstractNumId w:val="10"/>
  </w:num>
  <w:num w:numId="9">
    <w:abstractNumId w:val="7"/>
  </w:num>
  <w:num w:numId="10">
    <w:abstractNumId w:val="2"/>
  </w:num>
  <w:num w:numId="11">
    <w:abstractNumId w:val="13"/>
  </w:num>
  <w:num w:numId="12">
    <w:abstractNumId w:val="1"/>
  </w:num>
  <w:num w:numId="13">
    <w:abstractNumId w:val="8"/>
  </w:num>
  <w:num w:numId="14">
    <w:abstractNumId w:val="5"/>
  </w:num>
  <w:num w:numId="15">
    <w:abstractNumId w:val="6"/>
  </w:num>
  <w:num w:numId="16">
    <w:abstractNumId w:val="16"/>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4A"/>
    <w:rsid w:val="000003E7"/>
    <w:rsid w:val="000057FC"/>
    <w:rsid w:val="0002138E"/>
    <w:rsid w:val="0002417C"/>
    <w:rsid w:val="00024851"/>
    <w:rsid w:val="000342FD"/>
    <w:rsid w:val="00035A7E"/>
    <w:rsid w:val="00044DED"/>
    <w:rsid w:val="000477EA"/>
    <w:rsid w:val="000502D5"/>
    <w:rsid w:val="00050659"/>
    <w:rsid w:val="00053117"/>
    <w:rsid w:val="00063F27"/>
    <w:rsid w:val="00067AF4"/>
    <w:rsid w:val="00072E14"/>
    <w:rsid w:val="00075D56"/>
    <w:rsid w:val="00093BD5"/>
    <w:rsid w:val="000947F3"/>
    <w:rsid w:val="00094FF8"/>
    <w:rsid w:val="000A14E1"/>
    <w:rsid w:val="000B4259"/>
    <w:rsid w:val="000C56E6"/>
    <w:rsid w:val="000F4097"/>
    <w:rsid w:val="000F45FF"/>
    <w:rsid w:val="00103E91"/>
    <w:rsid w:val="001073EA"/>
    <w:rsid w:val="00107549"/>
    <w:rsid w:val="00110942"/>
    <w:rsid w:val="00111225"/>
    <w:rsid w:val="00111A12"/>
    <w:rsid w:val="00120E86"/>
    <w:rsid w:val="00122162"/>
    <w:rsid w:val="001265E4"/>
    <w:rsid w:val="00131D0A"/>
    <w:rsid w:val="0013267E"/>
    <w:rsid w:val="00134AC2"/>
    <w:rsid w:val="001563CA"/>
    <w:rsid w:val="00156599"/>
    <w:rsid w:val="0018567F"/>
    <w:rsid w:val="00191602"/>
    <w:rsid w:val="001A26DD"/>
    <w:rsid w:val="001A3DE8"/>
    <w:rsid w:val="001A6FAC"/>
    <w:rsid w:val="001B0589"/>
    <w:rsid w:val="001B4B28"/>
    <w:rsid w:val="001C72D1"/>
    <w:rsid w:val="001D0678"/>
    <w:rsid w:val="001D7696"/>
    <w:rsid w:val="001D7D0D"/>
    <w:rsid w:val="001E28DD"/>
    <w:rsid w:val="001F0DA2"/>
    <w:rsid w:val="001F361C"/>
    <w:rsid w:val="00215ACB"/>
    <w:rsid w:val="002357F6"/>
    <w:rsid w:val="002414E2"/>
    <w:rsid w:val="00254779"/>
    <w:rsid w:val="00263C58"/>
    <w:rsid w:val="00271FD1"/>
    <w:rsid w:val="002720E1"/>
    <w:rsid w:val="00273D84"/>
    <w:rsid w:val="0029168E"/>
    <w:rsid w:val="00292273"/>
    <w:rsid w:val="002A358F"/>
    <w:rsid w:val="002A6AA6"/>
    <w:rsid w:val="002B3D18"/>
    <w:rsid w:val="002B459C"/>
    <w:rsid w:val="002B5530"/>
    <w:rsid w:val="002B6ACE"/>
    <w:rsid w:val="002D2E19"/>
    <w:rsid w:val="002D4108"/>
    <w:rsid w:val="002D6672"/>
    <w:rsid w:val="002E0C7D"/>
    <w:rsid w:val="002E0E58"/>
    <w:rsid w:val="002E6B8F"/>
    <w:rsid w:val="002F1A86"/>
    <w:rsid w:val="00306B77"/>
    <w:rsid w:val="003122A8"/>
    <w:rsid w:val="00325B41"/>
    <w:rsid w:val="00326E61"/>
    <w:rsid w:val="00335F27"/>
    <w:rsid w:val="003370A1"/>
    <w:rsid w:val="00343705"/>
    <w:rsid w:val="00356F57"/>
    <w:rsid w:val="00360766"/>
    <w:rsid w:val="003715DB"/>
    <w:rsid w:val="003819D9"/>
    <w:rsid w:val="00383CC8"/>
    <w:rsid w:val="00384BD9"/>
    <w:rsid w:val="003A17C6"/>
    <w:rsid w:val="003B1328"/>
    <w:rsid w:val="003B626D"/>
    <w:rsid w:val="003B7A17"/>
    <w:rsid w:val="003C0862"/>
    <w:rsid w:val="003C42E6"/>
    <w:rsid w:val="003D3B40"/>
    <w:rsid w:val="003E6E72"/>
    <w:rsid w:val="003F0B31"/>
    <w:rsid w:val="003F5716"/>
    <w:rsid w:val="00403831"/>
    <w:rsid w:val="00406D63"/>
    <w:rsid w:val="004107C6"/>
    <w:rsid w:val="004203B0"/>
    <w:rsid w:val="0042291B"/>
    <w:rsid w:val="004240C3"/>
    <w:rsid w:val="00437A8E"/>
    <w:rsid w:val="00443764"/>
    <w:rsid w:val="00443EFF"/>
    <w:rsid w:val="00445975"/>
    <w:rsid w:val="0045267D"/>
    <w:rsid w:val="00460F64"/>
    <w:rsid w:val="00461EC8"/>
    <w:rsid w:val="00467F3A"/>
    <w:rsid w:val="0048218B"/>
    <w:rsid w:val="004853CE"/>
    <w:rsid w:val="004907FE"/>
    <w:rsid w:val="004C606E"/>
    <w:rsid w:val="004D1783"/>
    <w:rsid w:val="004E334E"/>
    <w:rsid w:val="004F0EEA"/>
    <w:rsid w:val="004F7244"/>
    <w:rsid w:val="00500C73"/>
    <w:rsid w:val="00503C69"/>
    <w:rsid w:val="00540A24"/>
    <w:rsid w:val="00545F16"/>
    <w:rsid w:val="0055116E"/>
    <w:rsid w:val="005544E0"/>
    <w:rsid w:val="0056237F"/>
    <w:rsid w:val="00562A3D"/>
    <w:rsid w:val="00564FA5"/>
    <w:rsid w:val="00567688"/>
    <w:rsid w:val="00567F08"/>
    <w:rsid w:val="0057336A"/>
    <w:rsid w:val="00580E14"/>
    <w:rsid w:val="005821ED"/>
    <w:rsid w:val="005847EC"/>
    <w:rsid w:val="00590757"/>
    <w:rsid w:val="00592C42"/>
    <w:rsid w:val="005A4F8C"/>
    <w:rsid w:val="005B14C7"/>
    <w:rsid w:val="005B39D5"/>
    <w:rsid w:val="005D2C31"/>
    <w:rsid w:val="005D5081"/>
    <w:rsid w:val="005D5083"/>
    <w:rsid w:val="005D7788"/>
    <w:rsid w:val="005F01B4"/>
    <w:rsid w:val="005F3B6E"/>
    <w:rsid w:val="006034B7"/>
    <w:rsid w:val="00607FEA"/>
    <w:rsid w:val="006121C4"/>
    <w:rsid w:val="006168DD"/>
    <w:rsid w:val="00623D77"/>
    <w:rsid w:val="006378A1"/>
    <w:rsid w:val="00646087"/>
    <w:rsid w:val="00646444"/>
    <w:rsid w:val="0065652E"/>
    <w:rsid w:val="00660934"/>
    <w:rsid w:val="00666CDF"/>
    <w:rsid w:val="00671A40"/>
    <w:rsid w:val="006822A0"/>
    <w:rsid w:val="00685DCF"/>
    <w:rsid w:val="00686996"/>
    <w:rsid w:val="00692608"/>
    <w:rsid w:val="006953FC"/>
    <w:rsid w:val="006A1371"/>
    <w:rsid w:val="006A2758"/>
    <w:rsid w:val="006B63A3"/>
    <w:rsid w:val="006C4A60"/>
    <w:rsid w:val="006D0848"/>
    <w:rsid w:val="006E1121"/>
    <w:rsid w:val="006E62ED"/>
    <w:rsid w:val="006E6995"/>
    <w:rsid w:val="0070135E"/>
    <w:rsid w:val="007075DB"/>
    <w:rsid w:val="00713205"/>
    <w:rsid w:val="00723694"/>
    <w:rsid w:val="0072465B"/>
    <w:rsid w:val="007304AE"/>
    <w:rsid w:val="00741418"/>
    <w:rsid w:val="00744526"/>
    <w:rsid w:val="0074462C"/>
    <w:rsid w:val="00744B4A"/>
    <w:rsid w:val="007458A2"/>
    <w:rsid w:val="007662C7"/>
    <w:rsid w:val="0076768B"/>
    <w:rsid w:val="007721E5"/>
    <w:rsid w:val="007726AC"/>
    <w:rsid w:val="00772E47"/>
    <w:rsid w:val="007765CC"/>
    <w:rsid w:val="007872B2"/>
    <w:rsid w:val="00790839"/>
    <w:rsid w:val="007B1DE7"/>
    <w:rsid w:val="007B5D70"/>
    <w:rsid w:val="007C0572"/>
    <w:rsid w:val="007C48E5"/>
    <w:rsid w:val="007C56AD"/>
    <w:rsid w:val="007D00ED"/>
    <w:rsid w:val="007D5F7E"/>
    <w:rsid w:val="007D604C"/>
    <w:rsid w:val="007E1934"/>
    <w:rsid w:val="007E4B5E"/>
    <w:rsid w:val="0081123A"/>
    <w:rsid w:val="0081354B"/>
    <w:rsid w:val="00827E96"/>
    <w:rsid w:val="008377D7"/>
    <w:rsid w:val="008412E0"/>
    <w:rsid w:val="0084654A"/>
    <w:rsid w:val="00847D19"/>
    <w:rsid w:val="00850495"/>
    <w:rsid w:val="008519D3"/>
    <w:rsid w:val="00852204"/>
    <w:rsid w:val="00853123"/>
    <w:rsid w:val="0086200F"/>
    <w:rsid w:val="008631E4"/>
    <w:rsid w:val="00864A75"/>
    <w:rsid w:val="0088727F"/>
    <w:rsid w:val="00887418"/>
    <w:rsid w:val="008911AF"/>
    <w:rsid w:val="008A157E"/>
    <w:rsid w:val="008A24F3"/>
    <w:rsid w:val="008A4FCD"/>
    <w:rsid w:val="008C36B0"/>
    <w:rsid w:val="008D0527"/>
    <w:rsid w:val="008D2F0E"/>
    <w:rsid w:val="008D33BC"/>
    <w:rsid w:val="008D6BD9"/>
    <w:rsid w:val="008E39DE"/>
    <w:rsid w:val="008E6C1D"/>
    <w:rsid w:val="009002D7"/>
    <w:rsid w:val="009002F9"/>
    <w:rsid w:val="00907A2A"/>
    <w:rsid w:val="00913D9E"/>
    <w:rsid w:val="00914D3B"/>
    <w:rsid w:val="009173C1"/>
    <w:rsid w:val="009238C8"/>
    <w:rsid w:val="00933169"/>
    <w:rsid w:val="00934997"/>
    <w:rsid w:val="00934D71"/>
    <w:rsid w:val="00937353"/>
    <w:rsid w:val="00947B53"/>
    <w:rsid w:val="0095745D"/>
    <w:rsid w:val="00964C02"/>
    <w:rsid w:val="00990198"/>
    <w:rsid w:val="00992443"/>
    <w:rsid w:val="0099766E"/>
    <w:rsid w:val="00997A33"/>
    <w:rsid w:val="009A2CB1"/>
    <w:rsid w:val="009A6550"/>
    <w:rsid w:val="009A6BB9"/>
    <w:rsid w:val="009B17D3"/>
    <w:rsid w:val="009B7824"/>
    <w:rsid w:val="009C1B37"/>
    <w:rsid w:val="009C2414"/>
    <w:rsid w:val="009C3679"/>
    <w:rsid w:val="009D4E57"/>
    <w:rsid w:val="009E050C"/>
    <w:rsid w:val="009E239B"/>
    <w:rsid w:val="00A00265"/>
    <w:rsid w:val="00A00346"/>
    <w:rsid w:val="00A00371"/>
    <w:rsid w:val="00A03F7A"/>
    <w:rsid w:val="00A10D33"/>
    <w:rsid w:val="00A16231"/>
    <w:rsid w:val="00A170C2"/>
    <w:rsid w:val="00A201AB"/>
    <w:rsid w:val="00A5727E"/>
    <w:rsid w:val="00A5781E"/>
    <w:rsid w:val="00A600FF"/>
    <w:rsid w:val="00A7519B"/>
    <w:rsid w:val="00A81F37"/>
    <w:rsid w:val="00A91BE8"/>
    <w:rsid w:val="00A92BE2"/>
    <w:rsid w:val="00A952D4"/>
    <w:rsid w:val="00A955B7"/>
    <w:rsid w:val="00A963BA"/>
    <w:rsid w:val="00AA4489"/>
    <w:rsid w:val="00AC13B2"/>
    <w:rsid w:val="00AC2C56"/>
    <w:rsid w:val="00AD1C74"/>
    <w:rsid w:val="00AE0682"/>
    <w:rsid w:val="00AE29F9"/>
    <w:rsid w:val="00AE3EF3"/>
    <w:rsid w:val="00AF1C0C"/>
    <w:rsid w:val="00AF24CE"/>
    <w:rsid w:val="00AF7DDD"/>
    <w:rsid w:val="00B03A15"/>
    <w:rsid w:val="00B04B8F"/>
    <w:rsid w:val="00B053B0"/>
    <w:rsid w:val="00B058ED"/>
    <w:rsid w:val="00B12691"/>
    <w:rsid w:val="00B147E1"/>
    <w:rsid w:val="00B23FD6"/>
    <w:rsid w:val="00B3175C"/>
    <w:rsid w:val="00B3298A"/>
    <w:rsid w:val="00B33239"/>
    <w:rsid w:val="00B47638"/>
    <w:rsid w:val="00B75659"/>
    <w:rsid w:val="00B77121"/>
    <w:rsid w:val="00B90B92"/>
    <w:rsid w:val="00B94F6F"/>
    <w:rsid w:val="00BA2940"/>
    <w:rsid w:val="00BA459E"/>
    <w:rsid w:val="00BA4611"/>
    <w:rsid w:val="00BA7211"/>
    <w:rsid w:val="00BC6228"/>
    <w:rsid w:val="00BD3CEF"/>
    <w:rsid w:val="00BE3668"/>
    <w:rsid w:val="00BE45BA"/>
    <w:rsid w:val="00BE503B"/>
    <w:rsid w:val="00BE691C"/>
    <w:rsid w:val="00BF3F1F"/>
    <w:rsid w:val="00C05600"/>
    <w:rsid w:val="00C25FB7"/>
    <w:rsid w:val="00C33EB5"/>
    <w:rsid w:val="00C359F4"/>
    <w:rsid w:val="00C57AF2"/>
    <w:rsid w:val="00C66DB9"/>
    <w:rsid w:val="00C77E8A"/>
    <w:rsid w:val="00C83524"/>
    <w:rsid w:val="00C85050"/>
    <w:rsid w:val="00C90432"/>
    <w:rsid w:val="00C93775"/>
    <w:rsid w:val="00CA2C51"/>
    <w:rsid w:val="00CC513C"/>
    <w:rsid w:val="00CC6954"/>
    <w:rsid w:val="00CD20F4"/>
    <w:rsid w:val="00CD2773"/>
    <w:rsid w:val="00CD6E88"/>
    <w:rsid w:val="00CE07A7"/>
    <w:rsid w:val="00CE0CD6"/>
    <w:rsid w:val="00CF35A7"/>
    <w:rsid w:val="00D03316"/>
    <w:rsid w:val="00D10890"/>
    <w:rsid w:val="00D1593A"/>
    <w:rsid w:val="00D16E03"/>
    <w:rsid w:val="00D442B1"/>
    <w:rsid w:val="00D51F43"/>
    <w:rsid w:val="00D6056D"/>
    <w:rsid w:val="00D65171"/>
    <w:rsid w:val="00D759B2"/>
    <w:rsid w:val="00D855A9"/>
    <w:rsid w:val="00D90147"/>
    <w:rsid w:val="00D91288"/>
    <w:rsid w:val="00D91774"/>
    <w:rsid w:val="00D93DB8"/>
    <w:rsid w:val="00DB0184"/>
    <w:rsid w:val="00DB31EF"/>
    <w:rsid w:val="00DC3E95"/>
    <w:rsid w:val="00DC5ACE"/>
    <w:rsid w:val="00DC7377"/>
    <w:rsid w:val="00DD1172"/>
    <w:rsid w:val="00DD3FD1"/>
    <w:rsid w:val="00DE1488"/>
    <w:rsid w:val="00DE5347"/>
    <w:rsid w:val="00DF0F32"/>
    <w:rsid w:val="00E03074"/>
    <w:rsid w:val="00E04C54"/>
    <w:rsid w:val="00E101E6"/>
    <w:rsid w:val="00E10204"/>
    <w:rsid w:val="00E166FD"/>
    <w:rsid w:val="00E236C0"/>
    <w:rsid w:val="00E25385"/>
    <w:rsid w:val="00E300D4"/>
    <w:rsid w:val="00E452C0"/>
    <w:rsid w:val="00E45A9B"/>
    <w:rsid w:val="00E53A38"/>
    <w:rsid w:val="00E55FF3"/>
    <w:rsid w:val="00E57F84"/>
    <w:rsid w:val="00E77E47"/>
    <w:rsid w:val="00E94A5A"/>
    <w:rsid w:val="00EB3D15"/>
    <w:rsid w:val="00EB67E2"/>
    <w:rsid w:val="00EC3262"/>
    <w:rsid w:val="00EC3973"/>
    <w:rsid w:val="00EC52F5"/>
    <w:rsid w:val="00EC60CB"/>
    <w:rsid w:val="00ED0D6A"/>
    <w:rsid w:val="00EF41CC"/>
    <w:rsid w:val="00EF5B3D"/>
    <w:rsid w:val="00EF71A9"/>
    <w:rsid w:val="00F04C58"/>
    <w:rsid w:val="00F0543B"/>
    <w:rsid w:val="00F2278E"/>
    <w:rsid w:val="00F27AFD"/>
    <w:rsid w:val="00F32957"/>
    <w:rsid w:val="00F3551D"/>
    <w:rsid w:val="00F35795"/>
    <w:rsid w:val="00F364EE"/>
    <w:rsid w:val="00F3666B"/>
    <w:rsid w:val="00F46C0E"/>
    <w:rsid w:val="00F54B2D"/>
    <w:rsid w:val="00F73417"/>
    <w:rsid w:val="00F84AAF"/>
    <w:rsid w:val="00FB081E"/>
    <w:rsid w:val="00FB3A0F"/>
    <w:rsid w:val="00FB533D"/>
    <w:rsid w:val="00FC0FF6"/>
    <w:rsid w:val="00FC24F8"/>
    <w:rsid w:val="00FC53B7"/>
    <w:rsid w:val="00FC5DC7"/>
    <w:rsid w:val="00FE600A"/>
    <w:rsid w:val="00FF2D09"/>
    <w:rsid w:val="00FF6068"/>
    <w:rsid w:val="00FF6EC4"/>
    <w:rsid w:val="00FF7C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6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4A"/>
    <w:pPr>
      <w:spacing w:after="0" w:line="240" w:lineRule="auto"/>
    </w:pPr>
    <w:rPr>
      <w:rFonts w:ascii="Calibri" w:hAnsi="Calibri" w:cs="Calibri"/>
    </w:rPr>
  </w:style>
  <w:style w:type="paragraph" w:styleId="Titre1">
    <w:name w:val="heading 1"/>
    <w:basedOn w:val="Normal"/>
    <w:next w:val="Normal"/>
    <w:link w:val="Titre1Car"/>
    <w:uiPriority w:val="9"/>
    <w:qFormat/>
    <w:rsid w:val="00410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654A"/>
    <w:pPr>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A2758"/>
    <w:pPr>
      <w:tabs>
        <w:tab w:val="center" w:pos="4536"/>
        <w:tab w:val="right" w:pos="9072"/>
      </w:tabs>
    </w:pPr>
  </w:style>
  <w:style w:type="character" w:customStyle="1" w:styleId="En-tteCar">
    <w:name w:val="En-tête Car"/>
    <w:basedOn w:val="Policepardfaut"/>
    <w:link w:val="En-tte"/>
    <w:uiPriority w:val="99"/>
    <w:rsid w:val="006A2758"/>
    <w:rPr>
      <w:rFonts w:ascii="Calibri" w:hAnsi="Calibri" w:cs="Calibri"/>
    </w:rPr>
  </w:style>
  <w:style w:type="paragraph" w:styleId="Pieddepage">
    <w:name w:val="footer"/>
    <w:basedOn w:val="Normal"/>
    <w:link w:val="PieddepageCar"/>
    <w:uiPriority w:val="99"/>
    <w:unhideWhenUsed/>
    <w:rsid w:val="006A2758"/>
    <w:pPr>
      <w:tabs>
        <w:tab w:val="center" w:pos="4536"/>
        <w:tab w:val="right" w:pos="9072"/>
      </w:tabs>
    </w:pPr>
  </w:style>
  <w:style w:type="character" w:customStyle="1" w:styleId="PieddepageCar">
    <w:name w:val="Pied de page Car"/>
    <w:basedOn w:val="Policepardfaut"/>
    <w:link w:val="Pieddepage"/>
    <w:uiPriority w:val="99"/>
    <w:rsid w:val="006A2758"/>
    <w:rPr>
      <w:rFonts w:ascii="Calibri" w:hAnsi="Calibri" w:cs="Calibri"/>
    </w:rPr>
  </w:style>
  <w:style w:type="character" w:styleId="Marquedecommentaire">
    <w:name w:val="annotation reference"/>
    <w:basedOn w:val="Policepardfaut"/>
    <w:uiPriority w:val="99"/>
    <w:semiHidden/>
    <w:unhideWhenUsed/>
    <w:rsid w:val="00D93DB8"/>
    <w:rPr>
      <w:sz w:val="16"/>
      <w:szCs w:val="16"/>
    </w:rPr>
  </w:style>
  <w:style w:type="paragraph" w:styleId="Commentaire">
    <w:name w:val="annotation text"/>
    <w:basedOn w:val="Normal"/>
    <w:link w:val="CommentaireCar"/>
    <w:uiPriority w:val="99"/>
    <w:semiHidden/>
    <w:unhideWhenUsed/>
    <w:rsid w:val="00D93DB8"/>
    <w:rPr>
      <w:sz w:val="20"/>
      <w:szCs w:val="20"/>
    </w:rPr>
  </w:style>
  <w:style w:type="character" w:customStyle="1" w:styleId="CommentaireCar">
    <w:name w:val="Commentaire Car"/>
    <w:basedOn w:val="Policepardfaut"/>
    <w:link w:val="Commentaire"/>
    <w:uiPriority w:val="99"/>
    <w:semiHidden/>
    <w:rsid w:val="00D93DB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93DB8"/>
    <w:rPr>
      <w:b/>
      <w:bCs/>
    </w:rPr>
  </w:style>
  <w:style w:type="character" w:customStyle="1" w:styleId="ObjetducommentaireCar">
    <w:name w:val="Objet du commentaire Car"/>
    <w:basedOn w:val="CommentaireCar"/>
    <w:link w:val="Objetducommentaire"/>
    <w:uiPriority w:val="99"/>
    <w:semiHidden/>
    <w:rsid w:val="00D93DB8"/>
    <w:rPr>
      <w:rFonts w:ascii="Calibri" w:hAnsi="Calibri" w:cs="Calibri"/>
      <w:b/>
      <w:bCs/>
      <w:sz w:val="20"/>
      <w:szCs w:val="20"/>
    </w:rPr>
  </w:style>
  <w:style w:type="paragraph" w:styleId="Textedebulles">
    <w:name w:val="Balloon Text"/>
    <w:basedOn w:val="Normal"/>
    <w:link w:val="TextedebullesCar"/>
    <w:uiPriority w:val="99"/>
    <w:semiHidden/>
    <w:unhideWhenUsed/>
    <w:rsid w:val="00D93DB8"/>
    <w:rPr>
      <w:rFonts w:ascii="Tahoma" w:hAnsi="Tahoma" w:cs="Tahoma"/>
      <w:sz w:val="16"/>
      <w:szCs w:val="16"/>
    </w:rPr>
  </w:style>
  <w:style w:type="character" w:customStyle="1" w:styleId="TextedebullesCar">
    <w:name w:val="Texte de bulles Car"/>
    <w:basedOn w:val="Policepardfaut"/>
    <w:link w:val="Textedebulles"/>
    <w:uiPriority w:val="99"/>
    <w:semiHidden/>
    <w:rsid w:val="00D93DB8"/>
    <w:rPr>
      <w:rFonts w:ascii="Tahoma" w:hAnsi="Tahoma" w:cs="Tahoma"/>
      <w:sz w:val="16"/>
      <w:szCs w:val="16"/>
    </w:rPr>
  </w:style>
  <w:style w:type="paragraph" w:customStyle="1" w:styleId="Default">
    <w:name w:val="Default"/>
    <w:rsid w:val="00356F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enhypertexte">
    <w:name w:val="Hyperlink"/>
    <w:basedOn w:val="Policepardfaut"/>
    <w:uiPriority w:val="99"/>
    <w:unhideWhenUsed/>
    <w:rsid w:val="002720E1"/>
    <w:rPr>
      <w:color w:val="0000FF"/>
      <w:u w:val="single"/>
    </w:rPr>
  </w:style>
  <w:style w:type="paragraph" w:styleId="NormalWeb">
    <w:name w:val="Normal (Web)"/>
    <w:basedOn w:val="Normal"/>
    <w:uiPriority w:val="99"/>
    <w:unhideWhenUsed/>
    <w:rsid w:val="00406D63"/>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107C6"/>
    <w:rPr>
      <w:rFonts w:asciiTheme="majorHAnsi" w:eastAsiaTheme="majorEastAsia" w:hAnsiTheme="majorHAnsi" w:cstheme="majorBidi"/>
      <w:b/>
      <w:bCs/>
      <w:color w:val="365F91" w:themeColor="accent1" w:themeShade="BF"/>
      <w:sz w:val="28"/>
      <w:szCs w:val="28"/>
    </w:rPr>
  </w:style>
  <w:style w:type="character" w:styleId="Textedelespacerserv">
    <w:name w:val="Placeholder Text"/>
    <w:basedOn w:val="Policepardfaut"/>
    <w:uiPriority w:val="99"/>
    <w:semiHidden/>
    <w:rsid w:val="001A26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4A"/>
    <w:pPr>
      <w:spacing w:after="0" w:line="240" w:lineRule="auto"/>
    </w:pPr>
    <w:rPr>
      <w:rFonts w:ascii="Calibri" w:hAnsi="Calibri" w:cs="Calibri"/>
    </w:rPr>
  </w:style>
  <w:style w:type="paragraph" w:styleId="Titre1">
    <w:name w:val="heading 1"/>
    <w:basedOn w:val="Normal"/>
    <w:next w:val="Normal"/>
    <w:link w:val="Titre1Car"/>
    <w:uiPriority w:val="9"/>
    <w:qFormat/>
    <w:rsid w:val="00410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654A"/>
    <w:pPr>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A2758"/>
    <w:pPr>
      <w:tabs>
        <w:tab w:val="center" w:pos="4536"/>
        <w:tab w:val="right" w:pos="9072"/>
      </w:tabs>
    </w:pPr>
  </w:style>
  <w:style w:type="character" w:customStyle="1" w:styleId="En-tteCar">
    <w:name w:val="En-tête Car"/>
    <w:basedOn w:val="Policepardfaut"/>
    <w:link w:val="En-tte"/>
    <w:uiPriority w:val="99"/>
    <w:rsid w:val="006A2758"/>
    <w:rPr>
      <w:rFonts w:ascii="Calibri" w:hAnsi="Calibri" w:cs="Calibri"/>
    </w:rPr>
  </w:style>
  <w:style w:type="paragraph" w:styleId="Pieddepage">
    <w:name w:val="footer"/>
    <w:basedOn w:val="Normal"/>
    <w:link w:val="PieddepageCar"/>
    <w:uiPriority w:val="99"/>
    <w:unhideWhenUsed/>
    <w:rsid w:val="006A2758"/>
    <w:pPr>
      <w:tabs>
        <w:tab w:val="center" w:pos="4536"/>
        <w:tab w:val="right" w:pos="9072"/>
      </w:tabs>
    </w:pPr>
  </w:style>
  <w:style w:type="character" w:customStyle="1" w:styleId="PieddepageCar">
    <w:name w:val="Pied de page Car"/>
    <w:basedOn w:val="Policepardfaut"/>
    <w:link w:val="Pieddepage"/>
    <w:uiPriority w:val="99"/>
    <w:rsid w:val="006A2758"/>
    <w:rPr>
      <w:rFonts w:ascii="Calibri" w:hAnsi="Calibri" w:cs="Calibri"/>
    </w:rPr>
  </w:style>
  <w:style w:type="character" w:styleId="Marquedecommentaire">
    <w:name w:val="annotation reference"/>
    <w:basedOn w:val="Policepardfaut"/>
    <w:uiPriority w:val="99"/>
    <w:semiHidden/>
    <w:unhideWhenUsed/>
    <w:rsid w:val="00D93DB8"/>
    <w:rPr>
      <w:sz w:val="16"/>
      <w:szCs w:val="16"/>
    </w:rPr>
  </w:style>
  <w:style w:type="paragraph" w:styleId="Commentaire">
    <w:name w:val="annotation text"/>
    <w:basedOn w:val="Normal"/>
    <w:link w:val="CommentaireCar"/>
    <w:uiPriority w:val="99"/>
    <w:semiHidden/>
    <w:unhideWhenUsed/>
    <w:rsid w:val="00D93DB8"/>
    <w:rPr>
      <w:sz w:val="20"/>
      <w:szCs w:val="20"/>
    </w:rPr>
  </w:style>
  <w:style w:type="character" w:customStyle="1" w:styleId="CommentaireCar">
    <w:name w:val="Commentaire Car"/>
    <w:basedOn w:val="Policepardfaut"/>
    <w:link w:val="Commentaire"/>
    <w:uiPriority w:val="99"/>
    <w:semiHidden/>
    <w:rsid w:val="00D93DB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93DB8"/>
    <w:rPr>
      <w:b/>
      <w:bCs/>
    </w:rPr>
  </w:style>
  <w:style w:type="character" w:customStyle="1" w:styleId="ObjetducommentaireCar">
    <w:name w:val="Objet du commentaire Car"/>
    <w:basedOn w:val="CommentaireCar"/>
    <w:link w:val="Objetducommentaire"/>
    <w:uiPriority w:val="99"/>
    <w:semiHidden/>
    <w:rsid w:val="00D93DB8"/>
    <w:rPr>
      <w:rFonts w:ascii="Calibri" w:hAnsi="Calibri" w:cs="Calibri"/>
      <w:b/>
      <w:bCs/>
      <w:sz w:val="20"/>
      <w:szCs w:val="20"/>
    </w:rPr>
  </w:style>
  <w:style w:type="paragraph" w:styleId="Textedebulles">
    <w:name w:val="Balloon Text"/>
    <w:basedOn w:val="Normal"/>
    <w:link w:val="TextedebullesCar"/>
    <w:uiPriority w:val="99"/>
    <w:semiHidden/>
    <w:unhideWhenUsed/>
    <w:rsid w:val="00D93DB8"/>
    <w:rPr>
      <w:rFonts w:ascii="Tahoma" w:hAnsi="Tahoma" w:cs="Tahoma"/>
      <w:sz w:val="16"/>
      <w:szCs w:val="16"/>
    </w:rPr>
  </w:style>
  <w:style w:type="character" w:customStyle="1" w:styleId="TextedebullesCar">
    <w:name w:val="Texte de bulles Car"/>
    <w:basedOn w:val="Policepardfaut"/>
    <w:link w:val="Textedebulles"/>
    <w:uiPriority w:val="99"/>
    <w:semiHidden/>
    <w:rsid w:val="00D93DB8"/>
    <w:rPr>
      <w:rFonts w:ascii="Tahoma" w:hAnsi="Tahoma" w:cs="Tahoma"/>
      <w:sz w:val="16"/>
      <w:szCs w:val="16"/>
    </w:rPr>
  </w:style>
  <w:style w:type="paragraph" w:customStyle="1" w:styleId="Default">
    <w:name w:val="Default"/>
    <w:rsid w:val="00356F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enhypertexte">
    <w:name w:val="Hyperlink"/>
    <w:basedOn w:val="Policepardfaut"/>
    <w:uiPriority w:val="99"/>
    <w:unhideWhenUsed/>
    <w:rsid w:val="002720E1"/>
    <w:rPr>
      <w:color w:val="0000FF"/>
      <w:u w:val="single"/>
    </w:rPr>
  </w:style>
  <w:style w:type="paragraph" w:styleId="NormalWeb">
    <w:name w:val="Normal (Web)"/>
    <w:basedOn w:val="Normal"/>
    <w:uiPriority w:val="99"/>
    <w:unhideWhenUsed/>
    <w:rsid w:val="00406D63"/>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107C6"/>
    <w:rPr>
      <w:rFonts w:asciiTheme="majorHAnsi" w:eastAsiaTheme="majorEastAsia" w:hAnsiTheme="majorHAnsi" w:cstheme="majorBidi"/>
      <w:b/>
      <w:bCs/>
      <w:color w:val="365F91" w:themeColor="accent1" w:themeShade="BF"/>
      <w:sz w:val="28"/>
      <w:szCs w:val="28"/>
    </w:rPr>
  </w:style>
  <w:style w:type="character" w:styleId="Textedelespacerserv">
    <w:name w:val="Placeholder Text"/>
    <w:basedOn w:val="Policepardfaut"/>
    <w:uiPriority w:val="99"/>
    <w:semiHidden/>
    <w:rsid w:val="001A26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76">
      <w:bodyDiv w:val="1"/>
      <w:marLeft w:val="0"/>
      <w:marRight w:val="0"/>
      <w:marTop w:val="0"/>
      <w:marBottom w:val="0"/>
      <w:divBdr>
        <w:top w:val="none" w:sz="0" w:space="0" w:color="auto"/>
        <w:left w:val="none" w:sz="0" w:space="0" w:color="auto"/>
        <w:bottom w:val="none" w:sz="0" w:space="0" w:color="auto"/>
        <w:right w:val="none" w:sz="0" w:space="0" w:color="auto"/>
      </w:divBdr>
    </w:div>
    <w:div w:id="109713185">
      <w:bodyDiv w:val="1"/>
      <w:marLeft w:val="0"/>
      <w:marRight w:val="0"/>
      <w:marTop w:val="0"/>
      <w:marBottom w:val="0"/>
      <w:divBdr>
        <w:top w:val="none" w:sz="0" w:space="0" w:color="auto"/>
        <w:left w:val="none" w:sz="0" w:space="0" w:color="auto"/>
        <w:bottom w:val="none" w:sz="0" w:space="0" w:color="auto"/>
        <w:right w:val="none" w:sz="0" w:space="0" w:color="auto"/>
      </w:divBdr>
    </w:div>
    <w:div w:id="153493124">
      <w:bodyDiv w:val="1"/>
      <w:marLeft w:val="0"/>
      <w:marRight w:val="0"/>
      <w:marTop w:val="0"/>
      <w:marBottom w:val="0"/>
      <w:divBdr>
        <w:top w:val="none" w:sz="0" w:space="0" w:color="auto"/>
        <w:left w:val="none" w:sz="0" w:space="0" w:color="auto"/>
        <w:bottom w:val="none" w:sz="0" w:space="0" w:color="auto"/>
        <w:right w:val="none" w:sz="0" w:space="0" w:color="auto"/>
      </w:divBdr>
    </w:div>
    <w:div w:id="235671993">
      <w:bodyDiv w:val="1"/>
      <w:marLeft w:val="0"/>
      <w:marRight w:val="0"/>
      <w:marTop w:val="0"/>
      <w:marBottom w:val="0"/>
      <w:divBdr>
        <w:top w:val="none" w:sz="0" w:space="0" w:color="auto"/>
        <w:left w:val="none" w:sz="0" w:space="0" w:color="auto"/>
        <w:bottom w:val="none" w:sz="0" w:space="0" w:color="auto"/>
        <w:right w:val="none" w:sz="0" w:space="0" w:color="auto"/>
      </w:divBdr>
      <w:divsChild>
        <w:div w:id="272906234">
          <w:marLeft w:val="418"/>
          <w:marRight w:val="0"/>
          <w:marTop w:val="120"/>
          <w:marBottom w:val="120"/>
          <w:divBdr>
            <w:top w:val="none" w:sz="0" w:space="0" w:color="auto"/>
            <w:left w:val="none" w:sz="0" w:space="0" w:color="auto"/>
            <w:bottom w:val="none" w:sz="0" w:space="0" w:color="auto"/>
            <w:right w:val="none" w:sz="0" w:space="0" w:color="auto"/>
          </w:divBdr>
        </w:div>
        <w:div w:id="1048068220">
          <w:marLeft w:val="418"/>
          <w:marRight w:val="0"/>
          <w:marTop w:val="120"/>
          <w:marBottom w:val="120"/>
          <w:divBdr>
            <w:top w:val="none" w:sz="0" w:space="0" w:color="auto"/>
            <w:left w:val="none" w:sz="0" w:space="0" w:color="auto"/>
            <w:bottom w:val="none" w:sz="0" w:space="0" w:color="auto"/>
            <w:right w:val="none" w:sz="0" w:space="0" w:color="auto"/>
          </w:divBdr>
        </w:div>
        <w:div w:id="191960690">
          <w:marLeft w:val="1238"/>
          <w:marRight w:val="0"/>
          <w:marTop w:val="120"/>
          <w:marBottom w:val="120"/>
          <w:divBdr>
            <w:top w:val="none" w:sz="0" w:space="0" w:color="auto"/>
            <w:left w:val="none" w:sz="0" w:space="0" w:color="auto"/>
            <w:bottom w:val="none" w:sz="0" w:space="0" w:color="auto"/>
            <w:right w:val="none" w:sz="0" w:space="0" w:color="auto"/>
          </w:divBdr>
        </w:div>
        <w:div w:id="1741174244">
          <w:marLeft w:val="418"/>
          <w:marRight w:val="0"/>
          <w:marTop w:val="120"/>
          <w:marBottom w:val="120"/>
          <w:divBdr>
            <w:top w:val="none" w:sz="0" w:space="0" w:color="auto"/>
            <w:left w:val="none" w:sz="0" w:space="0" w:color="auto"/>
            <w:bottom w:val="none" w:sz="0" w:space="0" w:color="auto"/>
            <w:right w:val="none" w:sz="0" w:space="0" w:color="auto"/>
          </w:divBdr>
        </w:div>
      </w:divsChild>
    </w:div>
    <w:div w:id="274489097">
      <w:bodyDiv w:val="1"/>
      <w:marLeft w:val="0"/>
      <w:marRight w:val="0"/>
      <w:marTop w:val="0"/>
      <w:marBottom w:val="0"/>
      <w:divBdr>
        <w:top w:val="none" w:sz="0" w:space="0" w:color="auto"/>
        <w:left w:val="none" w:sz="0" w:space="0" w:color="auto"/>
        <w:bottom w:val="none" w:sz="0" w:space="0" w:color="auto"/>
        <w:right w:val="none" w:sz="0" w:space="0" w:color="auto"/>
      </w:divBdr>
    </w:div>
    <w:div w:id="491144355">
      <w:bodyDiv w:val="1"/>
      <w:marLeft w:val="0"/>
      <w:marRight w:val="0"/>
      <w:marTop w:val="0"/>
      <w:marBottom w:val="0"/>
      <w:divBdr>
        <w:top w:val="none" w:sz="0" w:space="0" w:color="auto"/>
        <w:left w:val="none" w:sz="0" w:space="0" w:color="auto"/>
        <w:bottom w:val="none" w:sz="0" w:space="0" w:color="auto"/>
        <w:right w:val="none" w:sz="0" w:space="0" w:color="auto"/>
      </w:divBdr>
    </w:div>
    <w:div w:id="640698313">
      <w:bodyDiv w:val="1"/>
      <w:marLeft w:val="0"/>
      <w:marRight w:val="0"/>
      <w:marTop w:val="0"/>
      <w:marBottom w:val="0"/>
      <w:divBdr>
        <w:top w:val="none" w:sz="0" w:space="0" w:color="auto"/>
        <w:left w:val="none" w:sz="0" w:space="0" w:color="auto"/>
        <w:bottom w:val="none" w:sz="0" w:space="0" w:color="auto"/>
        <w:right w:val="none" w:sz="0" w:space="0" w:color="auto"/>
      </w:divBdr>
    </w:div>
    <w:div w:id="847333950">
      <w:bodyDiv w:val="1"/>
      <w:marLeft w:val="0"/>
      <w:marRight w:val="0"/>
      <w:marTop w:val="0"/>
      <w:marBottom w:val="0"/>
      <w:divBdr>
        <w:top w:val="none" w:sz="0" w:space="0" w:color="auto"/>
        <w:left w:val="none" w:sz="0" w:space="0" w:color="auto"/>
        <w:bottom w:val="none" w:sz="0" w:space="0" w:color="auto"/>
        <w:right w:val="none" w:sz="0" w:space="0" w:color="auto"/>
      </w:divBdr>
    </w:div>
    <w:div w:id="1100567608">
      <w:bodyDiv w:val="1"/>
      <w:marLeft w:val="0"/>
      <w:marRight w:val="0"/>
      <w:marTop w:val="0"/>
      <w:marBottom w:val="0"/>
      <w:divBdr>
        <w:top w:val="none" w:sz="0" w:space="0" w:color="auto"/>
        <w:left w:val="none" w:sz="0" w:space="0" w:color="auto"/>
        <w:bottom w:val="none" w:sz="0" w:space="0" w:color="auto"/>
        <w:right w:val="none" w:sz="0" w:space="0" w:color="auto"/>
      </w:divBdr>
    </w:div>
    <w:div w:id="1101150425">
      <w:bodyDiv w:val="1"/>
      <w:marLeft w:val="0"/>
      <w:marRight w:val="0"/>
      <w:marTop w:val="0"/>
      <w:marBottom w:val="0"/>
      <w:divBdr>
        <w:top w:val="none" w:sz="0" w:space="0" w:color="auto"/>
        <w:left w:val="none" w:sz="0" w:space="0" w:color="auto"/>
        <w:bottom w:val="none" w:sz="0" w:space="0" w:color="auto"/>
        <w:right w:val="none" w:sz="0" w:space="0" w:color="auto"/>
      </w:divBdr>
    </w:div>
    <w:div w:id="1272322793">
      <w:bodyDiv w:val="1"/>
      <w:marLeft w:val="0"/>
      <w:marRight w:val="0"/>
      <w:marTop w:val="0"/>
      <w:marBottom w:val="0"/>
      <w:divBdr>
        <w:top w:val="none" w:sz="0" w:space="0" w:color="auto"/>
        <w:left w:val="none" w:sz="0" w:space="0" w:color="auto"/>
        <w:bottom w:val="none" w:sz="0" w:space="0" w:color="auto"/>
        <w:right w:val="none" w:sz="0" w:space="0" w:color="auto"/>
      </w:divBdr>
    </w:div>
    <w:div w:id="1313558770">
      <w:bodyDiv w:val="1"/>
      <w:marLeft w:val="0"/>
      <w:marRight w:val="0"/>
      <w:marTop w:val="0"/>
      <w:marBottom w:val="0"/>
      <w:divBdr>
        <w:top w:val="none" w:sz="0" w:space="0" w:color="auto"/>
        <w:left w:val="none" w:sz="0" w:space="0" w:color="auto"/>
        <w:bottom w:val="none" w:sz="0" w:space="0" w:color="auto"/>
        <w:right w:val="none" w:sz="0" w:space="0" w:color="auto"/>
      </w:divBdr>
    </w:div>
    <w:div w:id="1627656361">
      <w:bodyDiv w:val="1"/>
      <w:marLeft w:val="0"/>
      <w:marRight w:val="0"/>
      <w:marTop w:val="0"/>
      <w:marBottom w:val="0"/>
      <w:divBdr>
        <w:top w:val="none" w:sz="0" w:space="0" w:color="auto"/>
        <w:left w:val="none" w:sz="0" w:space="0" w:color="auto"/>
        <w:bottom w:val="none" w:sz="0" w:space="0" w:color="auto"/>
        <w:right w:val="none" w:sz="0" w:space="0" w:color="auto"/>
      </w:divBdr>
    </w:div>
    <w:div w:id="1876308943">
      <w:bodyDiv w:val="1"/>
      <w:marLeft w:val="0"/>
      <w:marRight w:val="0"/>
      <w:marTop w:val="0"/>
      <w:marBottom w:val="0"/>
      <w:divBdr>
        <w:top w:val="none" w:sz="0" w:space="0" w:color="auto"/>
        <w:left w:val="none" w:sz="0" w:space="0" w:color="auto"/>
        <w:bottom w:val="none" w:sz="0" w:space="0" w:color="auto"/>
        <w:right w:val="none" w:sz="0" w:space="0" w:color="auto"/>
      </w:divBdr>
    </w:div>
    <w:div w:id="1892761573">
      <w:bodyDiv w:val="1"/>
      <w:marLeft w:val="0"/>
      <w:marRight w:val="0"/>
      <w:marTop w:val="0"/>
      <w:marBottom w:val="0"/>
      <w:divBdr>
        <w:top w:val="none" w:sz="0" w:space="0" w:color="auto"/>
        <w:left w:val="none" w:sz="0" w:space="0" w:color="auto"/>
        <w:bottom w:val="none" w:sz="0" w:space="0" w:color="auto"/>
        <w:right w:val="none" w:sz="0" w:space="0" w:color="auto"/>
      </w:divBdr>
    </w:div>
    <w:div w:id="1991787892">
      <w:bodyDiv w:val="1"/>
      <w:marLeft w:val="0"/>
      <w:marRight w:val="0"/>
      <w:marTop w:val="0"/>
      <w:marBottom w:val="0"/>
      <w:divBdr>
        <w:top w:val="none" w:sz="0" w:space="0" w:color="auto"/>
        <w:left w:val="none" w:sz="0" w:space="0" w:color="auto"/>
        <w:bottom w:val="none" w:sz="0" w:space="0" w:color="auto"/>
        <w:right w:val="none" w:sz="0" w:space="0" w:color="auto"/>
      </w:divBdr>
    </w:div>
    <w:div w:id="2049448644">
      <w:bodyDiv w:val="1"/>
      <w:marLeft w:val="0"/>
      <w:marRight w:val="0"/>
      <w:marTop w:val="0"/>
      <w:marBottom w:val="0"/>
      <w:divBdr>
        <w:top w:val="none" w:sz="0" w:space="0" w:color="auto"/>
        <w:left w:val="none" w:sz="0" w:space="0" w:color="auto"/>
        <w:bottom w:val="none" w:sz="0" w:space="0" w:color="auto"/>
        <w:right w:val="none" w:sz="0" w:space="0" w:color="auto"/>
      </w:divBdr>
    </w:div>
    <w:div w:id="21216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F6B7-049A-4799-BE9C-F95852CE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AB5373B7</Template>
  <TotalTime>0</TotalTime>
  <Pages>6</Pages>
  <Words>2413</Words>
  <Characters>13274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DGCS</dc:creator>
  <cp:lastModifiedBy>SPM</cp:lastModifiedBy>
  <cp:revision>2</cp:revision>
  <cp:lastPrinted>2019-01-23T09:41:00Z</cp:lastPrinted>
  <dcterms:created xsi:type="dcterms:W3CDTF">2019-01-23T15:49:00Z</dcterms:created>
  <dcterms:modified xsi:type="dcterms:W3CDTF">2019-01-23T15:49:00Z</dcterms:modified>
</cp:coreProperties>
</file>