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57200" w14:textId="77777777" w:rsidR="005742AB" w:rsidRDefault="005742AB" w:rsidP="005742AB">
      <w:pPr>
        <w:pStyle w:val="Textebrut"/>
      </w:pPr>
      <w:r>
        <w:t>Je me lave les mains</w:t>
      </w:r>
    </w:p>
    <w:p w14:paraId="0A223D57" w14:textId="77777777" w:rsidR="005742AB" w:rsidRDefault="005742AB" w:rsidP="005742AB">
      <w:pPr>
        <w:pStyle w:val="Textebrut"/>
      </w:pPr>
    </w:p>
    <w:p w14:paraId="45535F30" w14:textId="5200F776" w:rsidR="005742AB" w:rsidRDefault="005742AB" w:rsidP="005742AB">
      <w:pPr>
        <w:pStyle w:val="Textebrut"/>
      </w:pPr>
      <w:r>
        <w:t>J’ouvre le robinet et je me mouille les mains.</w:t>
      </w:r>
    </w:p>
    <w:p w14:paraId="2A779193" w14:textId="77777777" w:rsidR="005742AB" w:rsidRDefault="005742AB" w:rsidP="005742AB">
      <w:pPr>
        <w:pStyle w:val="Textebrut"/>
      </w:pPr>
      <w:r>
        <w:t>Je ferme le robinet et je prends du savon.</w:t>
      </w:r>
    </w:p>
    <w:p w14:paraId="481885C6" w14:textId="77777777" w:rsidR="005742AB" w:rsidRDefault="005742AB" w:rsidP="005742AB">
      <w:pPr>
        <w:pStyle w:val="Textebrut"/>
      </w:pPr>
      <w:r>
        <w:t>Je frotte mes mains l’une contre l’autre.</w:t>
      </w:r>
    </w:p>
    <w:p w14:paraId="6FD0E0CE" w14:textId="77777777" w:rsidR="005742AB" w:rsidRDefault="005742AB" w:rsidP="005742AB">
      <w:pPr>
        <w:pStyle w:val="Textebrut"/>
      </w:pPr>
      <w:r>
        <w:t>Je frotte entre mes doigts.</w:t>
      </w:r>
    </w:p>
    <w:p w14:paraId="3B4D43E9" w14:textId="4543E61A" w:rsidR="005742AB" w:rsidRDefault="005742AB" w:rsidP="005742AB">
      <w:pPr>
        <w:pStyle w:val="Textebrut"/>
      </w:pPr>
      <w:r>
        <w:t>Je frotte le dessus de mes deux mains.</w:t>
      </w:r>
    </w:p>
    <w:p w14:paraId="1E330BE7" w14:textId="77777777" w:rsidR="005742AB" w:rsidRDefault="005742AB" w:rsidP="005742AB">
      <w:pPr>
        <w:pStyle w:val="Textebrut"/>
      </w:pPr>
      <w:r>
        <w:t>Je frotte entre les doigts de chaque main.</w:t>
      </w:r>
    </w:p>
    <w:p w14:paraId="275C509F" w14:textId="1BDAA663" w:rsidR="005742AB" w:rsidRDefault="005742AB" w:rsidP="005742AB">
      <w:pPr>
        <w:pStyle w:val="Textebrut"/>
      </w:pPr>
      <w:r>
        <w:t>Je frotte mes deux pouces et je tourne.</w:t>
      </w:r>
    </w:p>
    <w:p w14:paraId="1B8DA3FA" w14:textId="77777777" w:rsidR="005742AB" w:rsidRDefault="005742AB" w:rsidP="005742AB">
      <w:pPr>
        <w:pStyle w:val="Textebrut"/>
      </w:pPr>
      <w:r>
        <w:t>Je frotte mes deux poignées et je tourne.</w:t>
      </w:r>
    </w:p>
    <w:p w14:paraId="23D87AD9" w14:textId="220D3761" w:rsidR="005742AB" w:rsidRDefault="005742AB" w:rsidP="005742AB">
      <w:pPr>
        <w:pStyle w:val="Textebrut"/>
      </w:pPr>
      <w:r>
        <w:t>Je serre et desserre le bout de mes doigts.</w:t>
      </w:r>
    </w:p>
    <w:p w14:paraId="42EDA62E" w14:textId="77777777" w:rsidR="005742AB" w:rsidRDefault="005742AB" w:rsidP="005742AB">
      <w:pPr>
        <w:pStyle w:val="Textebrut"/>
      </w:pPr>
      <w:r>
        <w:t>J’ouvre le robinet et je me rince les mains.</w:t>
      </w:r>
    </w:p>
    <w:p w14:paraId="320D1A43" w14:textId="77777777" w:rsidR="005742AB" w:rsidRDefault="005742AB" w:rsidP="005742AB">
      <w:pPr>
        <w:pStyle w:val="Textebrut"/>
      </w:pPr>
      <w:r>
        <w:t>Je m’essuie les mains avec une serviette.</w:t>
      </w:r>
    </w:p>
    <w:p w14:paraId="3BB5573A" w14:textId="236A07C8" w:rsidR="005742AB" w:rsidRDefault="005742AB" w:rsidP="005742AB">
      <w:pPr>
        <w:pStyle w:val="Textebrut"/>
      </w:pPr>
      <w:r>
        <w:t>Je ferme le robinet avec la serviette.</w:t>
      </w:r>
    </w:p>
    <w:p w14:paraId="36E03293" w14:textId="35B93FF9" w:rsidR="005742AB" w:rsidRDefault="005742AB" w:rsidP="005742AB">
      <w:pPr>
        <w:pStyle w:val="Textebrut"/>
      </w:pPr>
    </w:p>
    <w:p w14:paraId="3C98E4D8" w14:textId="33066D87" w:rsidR="00B440AE" w:rsidRDefault="00B440AE" w:rsidP="00B440AE">
      <w:pPr>
        <w:pStyle w:val="Textebrut"/>
      </w:pPr>
      <w:r>
        <w:t>Ce do</w:t>
      </w:r>
      <w:r w:rsidR="00A91B0C">
        <w:t>cument a été réalisé par SantéB</w:t>
      </w:r>
      <w:bookmarkStart w:id="0" w:name="_GoBack"/>
      <w:bookmarkEnd w:id="0"/>
      <w:r>
        <w:t xml:space="preserve">D de l’association </w:t>
      </w:r>
      <w:proofErr w:type="spellStart"/>
      <w:r>
        <w:t>Coactis</w:t>
      </w:r>
      <w:proofErr w:type="spellEnd"/>
      <w:r>
        <w:t xml:space="preserve"> Sante avec le soutien de santé publique France et avec l’expertise du Conseil National Consultatif des Personnes Handicapées pour le Secrétariat d’Etat des Personnes Handicapées.</w:t>
      </w:r>
    </w:p>
    <w:p w14:paraId="1ED815C4" w14:textId="77777777" w:rsidR="005742AB" w:rsidRDefault="005742AB" w:rsidP="005742AB">
      <w:pPr>
        <w:pStyle w:val="Textebrut"/>
      </w:pPr>
    </w:p>
    <w:p w14:paraId="1B8D7A73" w14:textId="60ECF308" w:rsidR="001078C2" w:rsidRPr="005742AB" w:rsidRDefault="007643E2" w:rsidP="005742AB">
      <w:r w:rsidRPr="005742AB">
        <w:t xml:space="preserve"> </w:t>
      </w:r>
    </w:p>
    <w:sectPr w:rsidR="001078C2" w:rsidRPr="0057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42"/>
    <w:rsid w:val="001078C2"/>
    <w:rsid w:val="001D5C88"/>
    <w:rsid w:val="001E4742"/>
    <w:rsid w:val="005742AB"/>
    <w:rsid w:val="007643E2"/>
    <w:rsid w:val="00A51709"/>
    <w:rsid w:val="00A91B0C"/>
    <w:rsid w:val="00B440AE"/>
    <w:rsid w:val="00BF3B02"/>
    <w:rsid w:val="00C933D7"/>
    <w:rsid w:val="00E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037"/>
  <w15:chartTrackingRefBased/>
  <w15:docId w15:val="{E2540DC8-EC34-4A03-99E6-D077A4B9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5742A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742A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Deuxième avis</dc:creator>
  <cp:keywords/>
  <dc:description/>
  <cp:lastModifiedBy>KACHLER Miroslava</cp:lastModifiedBy>
  <cp:revision>3</cp:revision>
  <dcterms:created xsi:type="dcterms:W3CDTF">2020-05-22T11:34:00Z</dcterms:created>
  <dcterms:modified xsi:type="dcterms:W3CDTF">2020-11-06T14:13:00Z</dcterms:modified>
</cp:coreProperties>
</file>